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40"/>
          <w:szCs w:val="40"/>
        </w:rPr>
        <w:t>1.</w:t>
      </w:r>
      <w:r w:rsidR="00D9205C" w:rsidRPr="00610E28">
        <w:rPr>
          <w:rFonts w:ascii="Cambria" w:hAnsi="Cambria"/>
          <w:sz w:val="40"/>
          <w:szCs w:val="40"/>
        </w:rPr>
        <w:t xml:space="preserve">Мац1 </w:t>
      </w:r>
      <w:proofErr w:type="spellStart"/>
      <w:r w:rsidR="00D9205C" w:rsidRPr="00610E28">
        <w:rPr>
          <w:rFonts w:ascii="Cambria" w:hAnsi="Cambria"/>
          <w:sz w:val="40"/>
          <w:szCs w:val="40"/>
        </w:rPr>
        <w:t>ккола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</w:t>
      </w:r>
      <w:proofErr w:type="spellStart"/>
      <w:r w:rsidR="00D9205C" w:rsidRPr="00610E28">
        <w:rPr>
          <w:rFonts w:ascii="Cambria" w:hAnsi="Cambria"/>
          <w:sz w:val="40"/>
          <w:szCs w:val="40"/>
        </w:rPr>
        <w:t>асар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ц1унулеб </w:t>
      </w:r>
      <w:proofErr w:type="spellStart"/>
      <w:r w:rsidR="00D9205C" w:rsidRPr="00610E28">
        <w:rPr>
          <w:rFonts w:ascii="Cambria" w:hAnsi="Cambria"/>
          <w:sz w:val="40"/>
          <w:szCs w:val="40"/>
        </w:rPr>
        <w:t>аслияб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</w:t>
      </w:r>
      <w:proofErr w:type="spellStart"/>
      <w:r w:rsidR="00D9205C" w:rsidRPr="00610E28">
        <w:rPr>
          <w:rFonts w:ascii="Cambria" w:hAnsi="Cambria"/>
          <w:sz w:val="40"/>
          <w:szCs w:val="40"/>
        </w:rPr>
        <w:t>алат</w:t>
      </w:r>
      <w:proofErr w:type="spellEnd"/>
      <w:proofErr w:type="gramStart"/>
      <w:r w:rsidR="00D9205C">
        <w:rPr>
          <w:rFonts w:ascii="Cambria" w:hAnsi="Cambria"/>
          <w:sz w:val="28"/>
          <w:szCs w:val="28"/>
        </w:rPr>
        <w:t xml:space="preserve"> .</w:t>
      </w:r>
      <w:proofErr w:type="gramEnd"/>
    </w:p>
    <w:p w:rsidR="00D9205C" w:rsidRDefault="00D9205C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Нилъеца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абула</w:t>
      </w:r>
      <w:proofErr w:type="spellEnd"/>
      <w:r>
        <w:rPr>
          <w:rFonts w:ascii="Cambria" w:hAnsi="Cambria"/>
          <w:sz w:val="28"/>
          <w:szCs w:val="28"/>
        </w:rPr>
        <w:t xml:space="preserve"> Мах1мудил</w:t>
      </w:r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gramEnd"/>
      <w:r>
        <w:rPr>
          <w:rFonts w:ascii="Cambria" w:hAnsi="Cambria"/>
          <w:sz w:val="28"/>
          <w:szCs w:val="28"/>
        </w:rPr>
        <w:t>Х1амзатил ,</w:t>
      </w:r>
      <w:proofErr w:type="spellStart"/>
      <w:r>
        <w:rPr>
          <w:rFonts w:ascii="Cambria" w:hAnsi="Cambria"/>
          <w:sz w:val="28"/>
          <w:szCs w:val="28"/>
        </w:rPr>
        <w:t>Расулил</w:t>
      </w:r>
      <w:proofErr w:type="spellEnd"/>
      <w:r>
        <w:rPr>
          <w:rFonts w:ascii="Cambria" w:hAnsi="Cambria"/>
          <w:sz w:val="28"/>
          <w:szCs w:val="28"/>
        </w:rPr>
        <w:t xml:space="preserve"> мац1илан .</w:t>
      </w:r>
      <w:r w:rsidR="00794686">
        <w:rPr>
          <w:rFonts w:ascii="Cambria" w:hAnsi="Cambria"/>
          <w:sz w:val="28"/>
          <w:szCs w:val="28"/>
        </w:rPr>
        <w:t xml:space="preserve"> </w:t>
      </w:r>
      <w:proofErr w:type="spellStart"/>
      <w:r w:rsidR="00794686">
        <w:rPr>
          <w:rFonts w:ascii="Cambria" w:hAnsi="Cambria"/>
          <w:sz w:val="28"/>
          <w:szCs w:val="28"/>
        </w:rPr>
        <w:t>Д</w:t>
      </w:r>
      <w:r>
        <w:rPr>
          <w:rFonts w:ascii="Cambria" w:hAnsi="Cambria"/>
          <w:sz w:val="28"/>
          <w:szCs w:val="28"/>
        </w:rPr>
        <w:t>иеги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бихьизабизе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бокьун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буго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нужеда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дица</w:t>
      </w:r>
      <w:proofErr w:type="spellEnd"/>
      <w:r>
        <w:rPr>
          <w:rFonts w:ascii="Cambria" w:hAnsi="Cambria"/>
          <w:sz w:val="28"/>
          <w:szCs w:val="28"/>
        </w:rPr>
        <w:t xml:space="preserve"> маг1арул мац1азул </w:t>
      </w:r>
      <w:proofErr w:type="spellStart"/>
      <w:r>
        <w:rPr>
          <w:rFonts w:ascii="Cambria" w:hAnsi="Cambria"/>
          <w:sz w:val="28"/>
          <w:szCs w:val="28"/>
        </w:rPr>
        <w:t>дарсазда</w:t>
      </w:r>
      <w:proofErr w:type="spellEnd"/>
      <w:r>
        <w:rPr>
          <w:rFonts w:ascii="Cambria" w:hAnsi="Cambria"/>
          <w:sz w:val="28"/>
          <w:szCs w:val="28"/>
        </w:rPr>
        <w:t xml:space="preserve">  кабинет </w:t>
      </w:r>
      <w:proofErr w:type="spellStart"/>
      <w:r>
        <w:rPr>
          <w:rFonts w:ascii="Cambria" w:hAnsi="Cambria"/>
          <w:sz w:val="28"/>
          <w:szCs w:val="28"/>
        </w:rPr>
        <w:t>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гьелъул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стендал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къайи-къоно</w:t>
      </w:r>
      <w:proofErr w:type="spellEnd"/>
      <w:r>
        <w:rPr>
          <w:rFonts w:ascii="Cambria" w:hAnsi="Cambria"/>
          <w:sz w:val="28"/>
          <w:szCs w:val="28"/>
        </w:rPr>
        <w:t xml:space="preserve"> х1алт1изабулеб куц. </w:t>
      </w:r>
      <w:proofErr w:type="spellStart"/>
      <w:r>
        <w:rPr>
          <w:rFonts w:ascii="Cambria" w:hAnsi="Cambria"/>
          <w:sz w:val="28"/>
          <w:szCs w:val="28"/>
        </w:rPr>
        <w:t>Бищунго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нилъеда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лъала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тарихиял</w:t>
      </w:r>
      <w:proofErr w:type="spellEnd"/>
      <w:r>
        <w:rPr>
          <w:rFonts w:ascii="Cambria" w:hAnsi="Cambria"/>
          <w:sz w:val="28"/>
          <w:szCs w:val="28"/>
        </w:rPr>
        <w:t xml:space="preserve"> к1вар </w:t>
      </w:r>
      <w:proofErr w:type="spellStart"/>
      <w:r>
        <w:rPr>
          <w:rFonts w:ascii="Cambria" w:hAnsi="Cambria"/>
          <w:sz w:val="28"/>
          <w:szCs w:val="28"/>
        </w:rPr>
        <w:t>бугел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лъугьа-бахъиназул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бицунеб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асар</w:t>
      </w:r>
      <w:proofErr w:type="spellEnd"/>
      <w:r>
        <w:rPr>
          <w:rFonts w:ascii="Cambria" w:hAnsi="Cambria"/>
          <w:sz w:val="28"/>
          <w:szCs w:val="28"/>
        </w:rPr>
        <w:t xml:space="preserve"> бук</w:t>
      </w:r>
      <w:r w:rsidR="00794686">
        <w:rPr>
          <w:rFonts w:ascii="Cambria" w:hAnsi="Cambria"/>
          <w:sz w:val="28"/>
          <w:szCs w:val="28"/>
        </w:rPr>
        <w:t>1арабали</w:t>
      </w:r>
      <w:proofErr w:type="gramStart"/>
      <w:r w:rsidR="0079468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.</w:t>
      </w:r>
      <w:proofErr w:type="spellStart"/>
      <w:proofErr w:type="gramEnd"/>
      <w:r w:rsidR="00794686">
        <w:rPr>
          <w:rFonts w:ascii="Cambria" w:hAnsi="Cambria"/>
          <w:sz w:val="28"/>
          <w:szCs w:val="28"/>
        </w:rPr>
        <w:t>Ж</w:t>
      </w:r>
      <w:r>
        <w:rPr>
          <w:rFonts w:ascii="Cambria" w:hAnsi="Cambria"/>
          <w:sz w:val="28"/>
          <w:szCs w:val="28"/>
        </w:rPr>
        <w:t>акъасеб</w:t>
      </w:r>
      <w:proofErr w:type="spellEnd"/>
      <w:r>
        <w:rPr>
          <w:rFonts w:ascii="Cambria" w:hAnsi="Cambria"/>
          <w:sz w:val="28"/>
          <w:szCs w:val="28"/>
        </w:rPr>
        <w:t xml:space="preserve"> бах1салде </w:t>
      </w:r>
      <w:proofErr w:type="spellStart"/>
      <w:r>
        <w:rPr>
          <w:rFonts w:ascii="Cambria" w:hAnsi="Cambria"/>
          <w:sz w:val="28"/>
          <w:szCs w:val="28"/>
        </w:rPr>
        <w:t>босана</w:t>
      </w:r>
      <w:proofErr w:type="spellEnd"/>
      <w:r>
        <w:rPr>
          <w:rFonts w:ascii="Cambria" w:hAnsi="Cambria"/>
          <w:sz w:val="28"/>
          <w:szCs w:val="28"/>
        </w:rPr>
        <w:t xml:space="preserve"> Фазу Г1алиеваги </w:t>
      </w:r>
      <w:proofErr w:type="spellStart"/>
      <w:r>
        <w:rPr>
          <w:rFonts w:ascii="Cambria" w:hAnsi="Cambria"/>
          <w:sz w:val="28"/>
          <w:szCs w:val="28"/>
        </w:rPr>
        <w:t>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гьелъул</w:t>
      </w:r>
      <w:proofErr w:type="spellEnd"/>
      <w:r>
        <w:rPr>
          <w:rFonts w:ascii="Cambria" w:hAnsi="Cambria"/>
          <w:sz w:val="28"/>
          <w:szCs w:val="28"/>
        </w:rPr>
        <w:t xml:space="preserve"> поэма </w:t>
      </w:r>
      <w:r w:rsidRPr="00D9205C">
        <w:rPr>
          <w:rFonts w:ascii="Cambria" w:hAnsi="Cambria"/>
          <w:b/>
          <w:sz w:val="28"/>
          <w:szCs w:val="28"/>
        </w:rPr>
        <w:t xml:space="preserve">«Маг1арулазул </w:t>
      </w:r>
      <w:proofErr w:type="spellStart"/>
      <w:r w:rsidRPr="00D9205C">
        <w:rPr>
          <w:rFonts w:ascii="Cambria" w:hAnsi="Cambria"/>
          <w:b/>
          <w:sz w:val="28"/>
          <w:szCs w:val="28"/>
        </w:rPr>
        <w:t>нус</w:t>
      </w:r>
      <w:proofErr w:type="spellEnd"/>
      <w:r w:rsidRPr="00D9205C">
        <w:rPr>
          <w:rFonts w:ascii="Cambria" w:hAnsi="Cambria"/>
          <w:b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заман</w:t>
      </w:r>
      <w:proofErr w:type="spellEnd"/>
      <w:r>
        <w:rPr>
          <w:rFonts w:ascii="Cambria" w:hAnsi="Cambria"/>
          <w:sz w:val="28"/>
          <w:szCs w:val="28"/>
        </w:rPr>
        <w:t xml:space="preserve"> анаг1ан ,</w:t>
      </w:r>
      <w:proofErr w:type="spellStart"/>
      <w:r>
        <w:rPr>
          <w:rFonts w:ascii="Cambria" w:hAnsi="Cambria"/>
          <w:sz w:val="28"/>
          <w:szCs w:val="28"/>
        </w:rPr>
        <w:t>поэмаялъул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лирикияб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хасият</w:t>
      </w:r>
      <w:proofErr w:type="spellEnd"/>
      <w:r>
        <w:rPr>
          <w:rFonts w:ascii="Cambria" w:hAnsi="Cambria"/>
          <w:sz w:val="28"/>
          <w:szCs w:val="28"/>
        </w:rPr>
        <w:t xml:space="preserve"> г1емерлъана .Ват1ан ц1унун </w:t>
      </w:r>
      <w:proofErr w:type="spellStart"/>
      <w:r>
        <w:rPr>
          <w:rFonts w:ascii="Cambria" w:hAnsi="Cambria"/>
          <w:sz w:val="28"/>
          <w:szCs w:val="28"/>
        </w:rPr>
        <w:t>кутакал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рагъал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ккана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Шамил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имамасул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заманалда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  <w:r w:rsidRPr="00D9205C">
        <w:rPr>
          <w:rFonts w:ascii="Cambria" w:hAnsi="Cambria"/>
          <w:b/>
          <w:sz w:val="28"/>
          <w:szCs w:val="28"/>
        </w:rPr>
        <w:t>1834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соналдаса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D9205C">
        <w:rPr>
          <w:rFonts w:ascii="Cambria" w:hAnsi="Cambria"/>
          <w:b/>
          <w:sz w:val="28"/>
          <w:szCs w:val="28"/>
        </w:rPr>
        <w:t>1859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соналде</w:t>
      </w:r>
      <w:proofErr w:type="spellEnd"/>
      <w:r>
        <w:rPr>
          <w:rFonts w:ascii="Cambria" w:hAnsi="Cambria"/>
          <w:sz w:val="28"/>
          <w:szCs w:val="28"/>
        </w:rPr>
        <w:t xml:space="preserve">  щвезег1ан.</w:t>
      </w:r>
    </w:p>
    <w:p w:rsidR="00794686" w:rsidRDefault="00B1011A" w:rsidP="00D9205C">
      <w:pPr>
        <w:rPr>
          <w:rFonts w:ascii="Cambria" w:hAnsi="Cambria"/>
          <w:b/>
          <w:sz w:val="32"/>
          <w:szCs w:val="32"/>
        </w:rPr>
      </w:pPr>
      <w:r w:rsidRPr="00794686">
        <w:rPr>
          <w:rFonts w:ascii="Cambria" w:hAnsi="Cambria"/>
          <w:b/>
          <w:sz w:val="32"/>
          <w:szCs w:val="32"/>
        </w:rPr>
        <w:t xml:space="preserve">А1улгох1алъул </w:t>
      </w:r>
      <w:proofErr w:type="spellStart"/>
      <w:r w:rsidRPr="00794686">
        <w:rPr>
          <w:rFonts w:ascii="Cambria" w:hAnsi="Cambria"/>
          <w:b/>
          <w:sz w:val="32"/>
          <w:szCs w:val="32"/>
        </w:rPr>
        <w:t>къиса</w:t>
      </w:r>
      <w:proofErr w:type="spellEnd"/>
      <w:r w:rsidRPr="00794686">
        <w:rPr>
          <w:rFonts w:ascii="Cambria" w:hAnsi="Cambria"/>
          <w:b/>
          <w:sz w:val="32"/>
          <w:szCs w:val="32"/>
        </w:rPr>
        <w:t xml:space="preserve"> </w:t>
      </w:r>
      <w:proofErr w:type="gramStart"/>
      <w:r w:rsidRPr="00794686">
        <w:rPr>
          <w:rFonts w:ascii="Cambria" w:hAnsi="Cambria"/>
          <w:b/>
          <w:sz w:val="32"/>
          <w:szCs w:val="32"/>
        </w:rPr>
        <w:t>–</w:t>
      </w:r>
      <w:proofErr w:type="spellStart"/>
      <w:r w:rsidRPr="00794686">
        <w:rPr>
          <w:rFonts w:ascii="Cambria" w:hAnsi="Cambria"/>
          <w:b/>
          <w:sz w:val="32"/>
          <w:szCs w:val="32"/>
        </w:rPr>
        <w:t>Д</w:t>
      </w:r>
      <w:proofErr w:type="gramEnd"/>
      <w:r w:rsidRPr="00794686">
        <w:rPr>
          <w:rFonts w:ascii="Cambria" w:hAnsi="Cambria"/>
          <w:b/>
          <w:sz w:val="32"/>
          <w:szCs w:val="32"/>
        </w:rPr>
        <w:t>агъистаналъул</w:t>
      </w:r>
      <w:proofErr w:type="spellEnd"/>
      <w:r w:rsidRPr="00794686">
        <w:rPr>
          <w:rFonts w:ascii="Cambria" w:hAnsi="Cambria"/>
          <w:b/>
          <w:sz w:val="32"/>
          <w:szCs w:val="32"/>
        </w:rPr>
        <w:t xml:space="preserve"> </w:t>
      </w:r>
      <w:proofErr w:type="spellStart"/>
      <w:r w:rsidRPr="00794686">
        <w:rPr>
          <w:rFonts w:ascii="Cambria" w:hAnsi="Cambria"/>
          <w:b/>
          <w:sz w:val="32"/>
          <w:szCs w:val="32"/>
        </w:rPr>
        <w:t>къисмат</w:t>
      </w:r>
      <w:proofErr w:type="spellEnd"/>
    </w:p>
    <w:p w:rsidR="005300AF" w:rsidRPr="00D9205C" w:rsidRDefault="00D9205C" w:rsidP="00D9205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(Х1акъикъат газет)</w:t>
      </w:r>
    </w:p>
    <w:p w:rsidR="00D9205C" w:rsidRDefault="00B1011A" w:rsidP="00D9205C">
      <w:pPr>
        <w:rPr>
          <w:rFonts w:ascii="Cambria" w:hAnsi="Cambria"/>
          <w:sz w:val="28"/>
          <w:szCs w:val="28"/>
        </w:rPr>
      </w:pPr>
      <w:proofErr w:type="spellStart"/>
      <w:r w:rsidRPr="00D9205C">
        <w:rPr>
          <w:rFonts w:ascii="Cambria" w:hAnsi="Cambria"/>
          <w:sz w:val="28"/>
          <w:szCs w:val="28"/>
        </w:rPr>
        <w:t>Шамил</w:t>
      </w:r>
      <w:proofErr w:type="spellEnd"/>
      <w:r w:rsidRPr="00D9205C">
        <w:rPr>
          <w:rFonts w:ascii="Cambria" w:hAnsi="Cambria"/>
          <w:sz w:val="28"/>
          <w:szCs w:val="28"/>
        </w:rPr>
        <w:t xml:space="preserve"> имам</w:t>
      </w:r>
      <w:proofErr w:type="gramStart"/>
      <w:r w:rsidRPr="00D9205C">
        <w:rPr>
          <w:rFonts w:ascii="Cambria" w:hAnsi="Cambria"/>
          <w:sz w:val="28"/>
          <w:szCs w:val="28"/>
        </w:rPr>
        <w:t xml:space="preserve"> </w:t>
      </w:r>
      <w:r w:rsidR="00D9205C">
        <w:rPr>
          <w:rFonts w:ascii="Cambria" w:hAnsi="Cambria"/>
          <w:sz w:val="28"/>
          <w:szCs w:val="28"/>
        </w:rPr>
        <w:t>.</w:t>
      </w:r>
      <w:proofErr w:type="spellStart"/>
      <w:proofErr w:type="gramEnd"/>
      <w:r w:rsidRPr="00D9205C">
        <w:rPr>
          <w:rFonts w:ascii="Cambria" w:hAnsi="Cambria"/>
          <w:sz w:val="28"/>
          <w:szCs w:val="28"/>
        </w:rPr>
        <w:t>Гьеб</w:t>
      </w:r>
      <w:proofErr w:type="spellEnd"/>
      <w:r w:rsidRPr="00D9205C">
        <w:rPr>
          <w:rFonts w:ascii="Cambria" w:hAnsi="Cambria"/>
          <w:sz w:val="28"/>
          <w:szCs w:val="28"/>
        </w:rPr>
        <w:t xml:space="preserve"> ц1ар </w:t>
      </w:r>
      <w:proofErr w:type="spellStart"/>
      <w:r w:rsidRPr="00D9205C">
        <w:rPr>
          <w:rFonts w:ascii="Cambria" w:hAnsi="Cambria"/>
          <w:sz w:val="28"/>
          <w:szCs w:val="28"/>
        </w:rPr>
        <w:t>бахъарабго</w:t>
      </w:r>
      <w:proofErr w:type="spellEnd"/>
      <w:r w:rsidRPr="00D9205C">
        <w:rPr>
          <w:rFonts w:ascii="Cambria" w:hAnsi="Cambria"/>
          <w:sz w:val="28"/>
          <w:szCs w:val="28"/>
        </w:rPr>
        <w:t xml:space="preserve"> ,</w:t>
      </w:r>
      <w:proofErr w:type="spellStart"/>
      <w:r w:rsidRPr="00D9205C">
        <w:rPr>
          <w:rFonts w:ascii="Cambria" w:hAnsi="Cambria"/>
          <w:sz w:val="28"/>
          <w:szCs w:val="28"/>
        </w:rPr>
        <w:t>кьурабигицин</w:t>
      </w:r>
      <w:proofErr w:type="spellEnd"/>
      <w:r w:rsidRPr="00D9205C">
        <w:rPr>
          <w:rFonts w:ascii="Cambria" w:hAnsi="Cambria"/>
          <w:sz w:val="28"/>
          <w:szCs w:val="28"/>
        </w:rPr>
        <w:t xml:space="preserve"> ц1аруц1уна .</w:t>
      </w:r>
      <w:proofErr w:type="spellStart"/>
      <w:r w:rsidRPr="00D9205C">
        <w:rPr>
          <w:rFonts w:ascii="Cambria" w:hAnsi="Cambria"/>
          <w:sz w:val="28"/>
          <w:szCs w:val="28"/>
        </w:rPr>
        <w:t>Гьеб</w:t>
      </w:r>
      <w:proofErr w:type="spellEnd"/>
      <w:r w:rsidRPr="00D9205C">
        <w:rPr>
          <w:rFonts w:ascii="Cambria" w:hAnsi="Cambria"/>
          <w:sz w:val="28"/>
          <w:szCs w:val="28"/>
        </w:rPr>
        <w:t xml:space="preserve"> ц1арулъ </w:t>
      </w:r>
      <w:proofErr w:type="spellStart"/>
      <w:r w:rsidRPr="00D9205C">
        <w:rPr>
          <w:rFonts w:ascii="Cambria" w:hAnsi="Cambria"/>
          <w:sz w:val="28"/>
          <w:szCs w:val="28"/>
        </w:rPr>
        <w:t>ккола</w:t>
      </w:r>
      <w:proofErr w:type="spellEnd"/>
      <w:r w:rsidRPr="00D9205C">
        <w:rPr>
          <w:rFonts w:ascii="Cambria" w:hAnsi="Cambria"/>
          <w:sz w:val="28"/>
          <w:szCs w:val="28"/>
        </w:rPr>
        <w:t xml:space="preserve"> 25- </w:t>
      </w:r>
      <w:proofErr w:type="spellStart"/>
      <w:r w:rsidRPr="00D9205C">
        <w:rPr>
          <w:rFonts w:ascii="Cambria" w:hAnsi="Cambria"/>
          <w:sz w:val="28"/>
          <w:szCs w:val="28"/>
        </w:rPr>
        <w:t>сонилаб</w:t>
      </w:r>
      <w:proofErr w:type="spellEnd"/>
      <w:r w:rsidR="00D9205C">
        <w:rPr>
          <w:rFonts w:ascii="Cambria" w:hAnsi="Cambria"/>
          <w:sz w:val="28"/>
          <w:szCs w:val="28"/>
        </w:rPr>
        <w:t xml:space="preserve">  </w:t>
      </w:r>
      <w:proofErr w:type="spellStart"/>
      <w:r w:rsidRPr="00D9205C">
        <w:rPr>
          <w:rFonts w:ascii="Cambria" w:hAnsi="Cambria"/>
          <w:sz w:val="28"/>
          <w:szCs w:val="28"/>
        </w:rPr>
        <w:t>Дагъистаниязул</w:t>
      </w:r>
      <w:proofErr w:type="spellEnd"/>
      <w:r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Pr="00D9205C">
        <w:rPr>
          <w:rFonts w:ascii="Cambria" w:hAnsi="Cambria"/>
          <w:sz w:val="28"/>
          <w:szCs w:val="28"/>
        </w:rPr>
        <w:t>тарих</w:t>
      </w:r>
      <w:proofErr w:type="spellEnd"/>
      <w:r w:rsidRPr="00D9205C">
        <w:rPr>
          <w:rFonts w:ascii="Cambria" w:hAnsi="Cambria"/>
          <w:sz w:val="28"/>
          <w:szCs w:val="28"/>
        </w:rPr>
        <w:t xml:space="preserve"> .</w:t>
      </w:r>
      <w:proofErr w:type="spellStart"/>
      <w:r w:rsidRPr="00D9205C">
        <w:rPr>
          <w:rFonts w:ascii="Cambria" w:hAnsi="Cambria"/>
          <w:sz w:val="28"/>
          <w:szCs w:val="28"/>
        </w:rPr>
        <w:t>Гьеб</w:t>
      </w:r>
      <w:proofErr w:type="spellEnd"/>
      <w:r w:rsidRPr="00D9205C">
        <w:rPr>
          <w:rFonts w:ascii="Cambria" w:hAnsi="Cambria"/>
          <w:sz w:val="28"/>
          <w:szCs w:val="28"/>
        </w:rPr>
        <w:t xml:space="preserve"> ц1ар </w:t>
      </w:r>
      <w:proofErr w:type="spellStart"/>
      <w:r w:rsidRPr="00D9205C">
        <w:rPr>
          <w:rFonts w:ascii="Cambria" w:hAnsi="Cambria"/>
          <w:sz w:val="28"/>
          <w:szCs w:val="28"/>
        </w:rPr>
        <w:t>жеги</w:t>
      </w:r>
      <w:proofErr w:type="spellEnd"/>
      <w:r w:rsidRPr="00D9205C">
        <w:rPr>
          <w:rFonts w:ascii="Cambria" w:hAnsi="Cambria"/>
          <w:sz w:val="28"/>
          <w:szCs w:val="28"/>
        </w:rPr>
        <w:t xml:space="preserve"> чан г1асруялъ </w:t>
      </w:r>
      <w:proofErr w:type="spellStart"/>
      <w:r w:rsidRPr="00D9205C">
        <w:rPr>
          <w:rFonts w:ascii="Cambria" w:hAnsi="Cambria"/>
          <w:sz w:val="28"/>
          <w:szCs w:val="28"/>
        </w:rPr>
        <w:t>багьадурлъиялъул</w:t>
      </w:r>
      <w:proofErr w:type="spellEnd"/>
      <w:r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Pr="00D9205C">
        <w:rPr>
          <w:rFonts w:ascii="Cambria" w:hAnsi="Cambria"/>
          <w:sz w:val="28"/>
          <w:szCs w:val="28"/>
        </w:rPr>
        <w:t>мисаллъун</w:t>
      </w:r>
      <w:proofErr w:type="spellEnd"/>
      <w:r w:rsidRPr="00D9205C">
        <w:rPr>
          <w:rFonts w:ascii="Cambria" w:hAnsi="Cambria"/>
          <w:sz w:val="28"/>
          <w:szCs w:val="28"/>
        </w:rPr>
        <w:t xml:space="preserve"> бук1ина .</w:t>
      </w:r>
    </w:p>
    <w:p w:rsidR="00D9205C" w:rsidRDefault="00B1011A" w:rsidP="00D9205C">
      <w:pPr>
        <w:rPr>
          <w:rFonts w:ascii="Cambria" w:hAnsi="Cambria"/>
          <w:sz w:val="28"/>
          <w:szCs w:val="28"/>
        </w:rPr>
      </w:pPr>
      <w:proofErr w:type="spellStart"/>
      <w:r w:rsidRPr="00D9205C">
        <w:rPr>
          <w:rFonts w:ascii="Cambria" w:hAnsi="Cambria"/>
          <w:sz w:val="28"/>
          <w:szCs w:val="28"/>
        </w:rPr>
        <w:t>Шамил</w:t>
      </w:r>
      <w:proofErr w:type="spellEnd"/>
      <w:r w:rsidRPr="00D9205C">
        <w:rPr>
          <w:rFonts w:ascii="Cambria" w:hAnsi="Cambria"/>
          <w:sz w:val="28"/>
          <w:szCs w:val="28"/>
        </w:rPr>
        <w:t xml:space="preserve"> имам </w:t>
      </w:r>
      <w:r w:rsidR="00D9205C">
        <w:rPr>
          <w:rFonts w:ascii="Cambria" w:hAnsi="Cambria"/>
          <w:sz w:val="28"/>
          <w:szCs w:val="28"/>
        </w:rPr>
        <w:t>,</w:t>
      </w:r>
      <w:proofErr w:type="spellStart"/>
      <w:r w:rsidRPr="00D9205C">
        <w:rPr>
          <w:rFonts w:ascii="Cambria" w:hAnsi="Cambria"/>
          <w:sz w:val="28"/>
          <w:szCs w:val="28"/>
        </w:rPr>
        <w:t>гьес</w:t>
      </w:r>
      <w:proofErr w:type="spellEnd"/>
      <w:r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Pr="00D9205C">
        <w:rPr>
          <w:rFonts w:ascii="Cambria" w:hAnsi="Cambria"/>
          <w:sz w:val="28"/>
          <w:szCs w:val="28"/>
        </w:rPr>
        <w:t>лебалал</w:t>
      </w:r>
      <w:proofErr w:type="spellEnd"/>
      <w:r w:rsidRPr="00D9205C">
        <w:rPr>
          <w:rFonts w:ascii="Cambria" w:hAnsi="Cambria"/>
          <w:sz w:val="28"/>
          <w:szCs w:val="28"/>
        </w:rPr>
        <w:t xml:space="preserve"> бах1арзазул </w:t>
      </w:r>
      <w:proofErr w:type="spellStart"/>
      <w:r w:rsidRPr="00D9205C">
        <w:rPr>
          <w:rFonts w:ascii="Cambria" w:hAnsi="Cambria"/>
          <w:sz w:val="28"/>
          <w:szCs w:val="28"/>
        </w:rPr>
        <w:t>тарих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r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Pr="00D9205C">
        <w:rPr>
          <w:rFonts w:ascii="Cambria" w:hAnsi="Cambria"/>
          <w:sz w:val="28"/>
          <w:szCs w:val="28"/>
        </w:rPr>
        <w:t>хъвана</w:t>
      </w:r>
      <w:proofErr w:type="spellEnd"/>
      <w:r w:rsidRPr="00D9205C">
        <w:rPr>
          <w:rFonts w:ascii="Cambria" w:hAnsi="Cambria"/>
          <w:sz w:val="28"/>
          <w:szCs w:val="28"/>
        </w:rPr>
        <w:t xml:space="preserve"> .Ах1улгох1алъул бух1иялъги ,</w:t>
      </w:r>
      <w:proofErr w:type="spellStart"/>
      <w:r w:rsidRPr="00D9205C">
        <w:rPr>
          <w:rFonts w:ascii="Cambria" w:hAnsi="Cambria"/>
          <w:sz w:val="28"/>
          <w:szCs w:val="28"/>
        </w:rPr>
        <w:t>биялъги</w:t>
      </w:r>
      <w:proofErr w:type="spellEnd"/>
      <w:r w:rsidRPr="00D9205C">
        <w:rPr>
          <w:rFonts w:ascii="Cambria" w:hAnsi="Cambria"/>
          <w:sz w:val="28"/>
          <w:szCs w:val="28"/>
        </w:rPr>
        <w:t xml:space="preserve"> ,маг1уялъги .</w:t>
      </w:r>
      <w:proofErr w:type="spellStart"/>
      <w:r w:rsidR="00D9205C" w:rsidRPr="00D9205C">
        <w:rPr>
          <w:rFonts w:ascii="Cambria" w:hAnsi="Cambria"/>
          <w:sz w:val="28"/>
          <w:szCs w:val="28"/>
        </w:rPr>
        <w:t>Гьале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имам </w:t>
      </w:r>
      <w:proofErr w:type="spellStart"/>
      <w:r w:rsidR="00D9205C" w:rsidRPr="00D9205C">
        <w:rPr>
          <w:rFonts w:ascii="Cambria" w:hAnsi="Cambria"/>
          <w:sz w:val="28"/>
          <w:szCs w:val="28"/>
        </w:rPr>
        <w:t>жиндирго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вас </w:t>
      </w:r>
      <w:proofErr w:type="spellStart"/>
      <w:r w:rsidR="00D9205C" w:rsidRPr="00D9205C">
        <w:rPr>
          <w:rFonts w:ascii="Cambria" w:hAnsi="Cambria"/>
          <w:sz w:val="28"/>
          <w:szCs w:val="28"/>
        </w:rPr>
        <w:t>Жамалудин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 </w:t>
      </w:r>
      <w:proofErr w:type="spellStart"/>
      <w:r w:rsidR="00D9205C" w:rsidRPr="00D9205C">
        <w:rPr>
          <w:rFonts w:ascii="Cambria" w:hAnsi="Cambria"/>
          <w:sz w:val="28"/>
          <w:szCs w:val="28"/>
        </w:rPr>
        <w:t>гъоркьлъалие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 w:rsidRPr="00D9205C">
        <w:rPr>
          <w:rFonts w:ascii="Cambria" w:hAnsi="Cambria"/>
          <w:sz w:val="28"/>
          <w:szCs w:val="28"/>
        </w:rPr>
        <w:t>кьолев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. Доле Анна ,маг1арулазул </w:t>
      </w:r>
      <w:proofErr w:type="spellStart"/>
      <w:r w:rsidR="00D9205C" w:rsidRPr="00D9205C">
        <w:rPr>
          <w:rFonts w:ascii="Cambria" w:hAnsi="Cambria"/>
          <w:sz w:val="28"/>
          <w:szCs w:val="28"/>
        </w:rPr>
        <w:t>нус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,</w:t>
      </w:r>
      <w:proofErr w:type="spellStart"/>
      <w:r w:rsidR="00D9205C" w:rsidRPr="00D9205C">
        <w:rPr>
          <w:rFonts w:ascii="Cambria" w:hAnsi="Cambria"/>
          <w:sz w:val="28"/>
          <w:szCs w:val="28"/>
        </w:rPr>
        <w:t>гьесие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талих1 </w:t>
      </w:r>
      <w:proofErr w:type="spellStart"/>
      <w:r w:rsidR="00D9205C" w:rsidRPr="00D9205C">
        <w:rPr>
          <w:rFonts w:ascii="Cambria" w:hAnsi="Cambria"/>
          <w:sz w:val="28"/>
          <w:szCs w:val="28"/>
        </w:rPr>
        <w:t>бикьарай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Шуг1айнат</w:t>
      </w:r>
      <w:proofErr w:type="gramStart"/>
      <w:r w:rsidR="00D9205C" w:rsidRPr="00D9205C">
        <w:rPr>
          <w:rFonts w:ascii="Cambria" w:hAnsi="Cambria"/>
          <w:sz w:val="28"/>
          <w:szCs w:val="28"/>
        </w:rPr>
        <w:t>.Г</w:t>
      </w:r>
      <w:proofErr w:type="gramEnd"/>
      <w:r w:rsidR="00D9205C" w:rsidRPr="00D9205C">
        <w:rPr>
          <w:rFonts w:ascii="Cambria" w:hAnsi="Cambria"/>
          <w:sz w:val="28"/>
          <w:szCs w:val="28"/>
        </w:rPr>
        <w:t xml:space="preserve">ьеб </w:t>
      </w:r>
      <w:proofErr w:type="spellStart"/>
      <w:r w:rsidR="00D9205C" w:rsidRPr="00D9205C">
        <w:rPr>
          <w:rFonts w:ascii="Cambria" w:hAnsi="Cambria"/>
          <w:sz w:val="28"/>
          <w:szCs w:val="28"/>
        </w:rPr>
        <w:t>кинабго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зах1малъи х1ехьон бук1ана </w:t>
      </w:r>
      <w:proofErr w:type="spellStart"/>
      <w:r w:rsidR="00D9205C" w:rsidRPr="00D9205C">
        <w:rPr>
          <w:rFonts w:ascii="Cambria" w:hAnsi="Cambria"/>
          <w:sz w:val="28"/>
          <w:szCs w:val="28"/>
        </w:rPr>
        <w:t>Эркенлъиялъухъ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х1асралъарав ,муг1рузухъ </w:t>
      </w:r>
      <w:proofErr w:type="spellStart"/>
      <w:r w:rsidR="00D9205C" w:rsidRPr="00D9205C">
        <w:rPr>
          <w:rFonts w:ascii="Cambria" w:hAnsi="Cambria"/>
          <w:sz w:val="28"/>
          <w:szCs w:val="28"/>
        </w:rPr>
        <w:t>рокьи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 w:rsidRPr="00D9205C">
        <w:rPr>
          <w:rFonts w:ascii="Cambria" w:hAnsi="Cambria"/>
          <w:sz w:val="28"/>
          <w:szCs w:val="28"/>
        </w:rPr>
        <w:t>ккарав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 </w:t>
      </w:r>
      <w:proofErr w:type="spellStart"/>
      <w:r w:rsidR="00D9205C" w:rsidRPr="00D9205C">
        <w:rPr>
          <w:rFonts w:ascii="Cambria" w:hAnsi="Cambria"/>
          <w:sz w:val="28"/>
          <w:szCs w:val="28"/>
        </w:rPr>
        <w:t>Шамилие</w:t>
      </w:r>
      <w:proofErr w:type="spellEnd"/>
      <w:r w:rsidR="00D9205C" w:rsidRPr="00D9205C">
        <w:rPr>
          <w:rFonts w:ascii="Cambria" w:hAnsi="Cambria"/>
          <w:sz w:val="28"/>
          <w:szCs w:val="28"/>
        </w:rPr>
        <w:t xml:space="preserve"> г1оло!</w:t>
      </w:r>
      <w:r w:rsidR="00D9205C">
        <w:rPr>
          <w:rFonts w:ascii="Cambria" w:hAnsi="Cambria"/>
          <w:sz w:val="28"/>
          <w:szCs w:val="28"/>
        </w:rPr>
        <w:t>Нилъеца ч1у</w:t>
      </w:r>
      <w:r w:rsidR="00610E28">
        <w:rPr>
          <w:rFonts w:ascii="Cambria" w:hAnsi="Cambria"/>
          <w:sz w:val="28"/>
          <w:szCs w:val="28"/>
        </w:rPr>
        <w:t xml:space="preserve">х1адго </w:t>
      </w:r>
      <w:proofErr w:type="spellStart"/>
      <w:r w:rsidR="00610E28">
        <w:rPr>
          <w:rFonts w:ascii="Cambria" w:hAnsi="Cambria"/>
          <w:sz w:val="28"/>
          <w:szCs w:val="28"/>
        </w:rPr>
        <w:t>абула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Шимилил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наслуйилан</w:t>
      </w:r>
      <w:proofErr w:type="spellEnd"/>
      <w:r w:rsidR="00D9205C">
        <w:rPr>
          <w:rFonts w:ascii="Cambria" w:hAnsi="Cambria"/>
          <w:sz w:val="28"/>
          <w:szCs w:val="28"/>
        </w:rPr>
        <w:t xml:space="preserve"> .</w:t>
      </w:r>
      <w:proofErr w:type="spellStart"/>
      <w:r w:rsidR="00D9205C">
        <w:rPr>
          <w:rFonts w:ascii="Cambria" w:hAnsi="Cambria"/>
          <w:sz w:val="28"/>
          <w:szCs w:val="28"/>
        </w:rPr>
        <w:t>Гьениб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бицунеб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буго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имамасул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хасият</w:t>
      </w:r>
      <w:proofErr w:type="spellEnd"/>
      <w:r w:rsidR="00D9205C">
        <w:rPr>
          <w:rFonts w:ascii="Cambria" w:hAnsi="Cambria"/>
          <w:sz w:val="28"/>
          <w:szCs w:val="28"/>
        </w:rPr>
        <w:t xml:space="preserve"> –г1амалалъулги ,</w:t>
      </w:r>
      <w:proofErr w:type="spellStart"/>
      <w:r w:rsidR="00D9205C">
        <w:rPr>
          <w:rFonts w:ascii="Cambria" w:hAnsi="Cambria"/>
          <w:sz w:val="28"/>
          <w:szCs w:val="28"/>
        </w:rPr>
        <w:t>гьесул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лъадилъун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лъугьарай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эрменияй</w:t>
      </w:r>
      <w:proofErr w:type="spellEnd"/>
      <w:r w:rsidR="00D9205C">
        <w:rPr>
          <w:rFonts w:ascii="Cambria" w:hAnsi="Cambria"/>
          <w:sz w:val="28"/>
          <w:szCs w:val="28"/>
        </w:rPr>
        <w:t xml:space="preserve"> Шуг1айнатилги .</w:t>
      </w:r>
      <w:proofErr w:type="spellStart"/>
      <w:r w:rsidR="00D9205C">
        <w:rPr>
          <w:rFonts w:ascii="Cambria" w:hAnsi="Cambria"/>
          <w:sz w:val="28"/>
          <w:szCs w:val="28"/>
        </w:rPr>
        <w:t>Поэмаялде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буго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жийго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поэталъул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образги</w:t>
      </w:r>
      <w:proofErr w:type="spellEnd"/>
      <w:r w:rsidR="00D9205C">
        <w:rPr>
          <w:rFonts w:ascii="Cambria" w:hAnsi="Cambria"/>
          <w:sz w:val="28"/>
          <w:szCs w:val="28"/>
        </w:rPr>
        <w:t xml:space="preserve"> ,</w:t>
      </w:r>
      <w:proofErr w:type="spellStart"/>
      <w:r w:rsidR="00D9205C">
        <w:rPr>
          <w:rFonts w:ascii="Cambria" w:hAnsi="Cambria"/>
          <w:sz w:val="28"/>
          <w:szCs w:val="28"/>
        </w:rPr>
        <w:t>гьеб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нилъеда</w:t>
      </w:r>
      <w:proofErr w:type="spellEnd"/>
      <w:r w:rsidR="00D9205C">
        <w:rPr>
          <w:rFonts w:ascii="Cambria" w:hAnsi="Cambria"/>
          <w:sz w:val="28"/>
          <w:szCs w:val="28"/>
        </w:rPr>
        <w:t xml:space="preserve"> бич1ч1ула  </w:t>
      </w:r>
      <w:proofErr w:type="spellStart"/>
      <w:r w:rsidR="00D9205C">
        <w:rPr>
          <w:rFonts w:ascii="Cambria" w:hAnsi="Cambria"/>
          <w:sz w:val="28"/>
          <w:szCs w:val="28"/>
        </w:rPr>
        <w:t>поэмаялъул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байбигьуда</w:t>
      </w:r>
      <w:proofErr w:type="spellEnd"/>
      <w:r w:rsidR="00D9205C">
        <w:rPr>
          <w:rFonts w:ascii="Cambria" w:hAnsi="Cambria"/>
          <w:sz w:val="28"/>
          <w:szCs w:val="28"/>
        </w:rPr>
        <w:t xml:space="preserve"> .Ах1ул гох1алъе </w:t>
      </w:r>
      <w:proofErr w:type="spellStart"/>
      <w:r w:rsidR="00D9205C">
        <w:rPr>
          <w:rFonts w:ascii="Cambria" w:hAnsi="Cambria"/>
          <w:sz w:val="28"/>
          <w:szCs w:val="28"/>
        </w:rPr>
        <w:t>гьабураб</w:t>
      </w:r>
      <w:proofErr w:type="spellEnd"/>
      <w:r w:rsidR="00D9205C">
        <w:rPr>
          <w:rFonts w:ascii="Cambria" w:hAnsi="Cambria"/>
          <w:sz w:val="28"/>
          <w:szCs w:val="28"/>
        </w:rPr>
        <w:t xml:space="preserve"> рецц-бакъалдасан</w:t>
      </w:r>
      <w:proofErr w:type="gramStart"/>
      <w:r w:rsidR="00D9205C">
        <w:rPr>
          <w:rFonts w:ascii="Cambria" w:hAnsi="Cambria"/>
          <w:sz w:val="28"/>
          <w:szCs w:val="28"/>
        </w:rPr>
        <w:t>.А</w:t>
      </w:r>
      <w:proofErr w:type="gramEnd"/>
      <w:r w:rsidR="00D9205C">
        <w:rPr>
          <w:rFonts w:ascii="Cambria" w:hAnsi="Cambria"/>
          <w:sz w:val="28"/>
          <w:szCs w:val="28"/>
        </w:rPr>
        <w:t xml:space="preserve">х1ул гох1алде </w:t>
      </w:r>
      <w:proofErr w:type="spellStart"/>
      <w:r w:rsidR="00D9205C">
        <w:rPr>
          <w:rFonts w:ascii="Cambria" w:hAnsi="Cambria"/>
          <w:sz w:val="28"/>
          <w:szCs w:val="28"/>
        </w:rPr>
        <w:t>ккана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дунялго</w:t>
      </w:r>
      <w:proofErr w:type="spellEnd"/>
      <w:r w:rsidR="00D9205C">
        <w:rPr>
          <w:rFonts w:ascii="Cambria" w:hAnsi="Cambria"/>
          <w:sz w:val="28"/>
          <w:szCs w:val="28"/>
        </w:rPr>
        <w:t xml:space="preserve"> Х1икмат </w:t>
      </w:r>
      <w:proofErr w:type="spellStart"/>
      <w:r w:rsidR="00D9205C">
        <w:rPr>
          <w:rFonts w:ascii="Cambria" w:hAnsi="Cambria"/>
          <w:sz w:val="28"/>
          <w:szCs w:val="28"/>
        </w:rPr>
        <w:t>гьарурал</w:t>
      </w:r>
      <w:proofErr w:type="spellEnd"/>
      <w:r w:rsidR="00D9205C">
        <w:rPr>
          <w:rFonts w:ascii="Cambria" w:hAnsi="Cambria"/>
          <w:sz w:val="28"/>
          <w:szCs w:val="28"/>
        </w:rPr>
        <w:t xml:space="preserve"> бах1арчиял </w:t>
      </w:r>
      <w:proofErr w:type="spellStart"/>
      <w:r w:rsidR="00D9205C">
        <w:rPr>
          <w:rFonts w:ascii="Cambria" w:hAnsi="Cambria"/>
          <w:sz w:val="28"/>
          <w:szCs w:val="28"/>
        </w:rPr>
        <w:t>рагъал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гурелги</w:t>
      </w:r>
      <w:proofErr w:type="spellEnd"/>
      <w:r w:rsidR="00D9205C">
        <w:rPr>
          <w:rFonts w:ascii="Cambria" w:hAnsi="Cambria"/>
          <w:sz w:val="28"/>
          <w:szCs w:val="28"/>
        </w:rPr>
        <w:t xml:space="preserve"> ,ц1акъго к1удияб </w:t>
      </w:r>
      <w:proofErr w:type="spellStart"/>
      <w:r w:rsidR="00D9205C">
        <w:rPr>
          <w:rFonts w:ascii="Cambria" w:hAnsi="Cambria"/>
          <w:sz w:val="28"/>
          <w:szCs w:val="28"/>
        </w:rPr>
        <w:t>балагьги</w:t>
      </w:r>
      <w:proofErr w:type="spellEnd"/>
      <w:r w:rsidR="00D9205C">
        <w:rPr>
          <w:rFonts w:ascii="Cambria" w:hAnsi="Cambria"/>
          <w:sz w:val="28"/>
          <w:szCs w:val="28"/>
        </w:rPr>
        <w:t xml:space="preserve"> .1839  </w:t>
      </w:r>
      <w:proofErr w:type="spellStart"/>
      <w:r w:rsidR="00D9205C">
        <w:rPr>
          <w:rFonts w:ascii="Cambria" w:hAnsi="Cambria"/>
          <w:sz w:val="28"/>
          <w:szCs w:val="28"/>
        </w:rPr>
        <w:t>соналъул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риидал</w:t>
      </w:r>
      <w:proofErr w:type="spellEnd"/>
      <w:r w:rsidR="00D9205C">
        <w:rPr>
          <w:rFonts w:ascii="Cambria" w:hAnsi="Cambria"/>
          <w:sz w:val="28"/>
          <w:szCs w:val="28"/>
        </w:rPr>
        <w:t xml:space="preserve"> 12 </w:t>
      </w:r>
      <w:proofErr w:type="spellStart"/>
      <w:r w:rsidR="00D9205C">
        <w:rPr>
          <w:rFonts w:ascii="Cambria" w:hAnsi="Cambria"/>
          <w:sz w:val="28"/>
          <w:szCs w:val="28"/>
        </w:rPr>
        <w:t>азарго</w:t>
      </w:r>
      <w:proofErr w:type="spellEnd"/>
      <w:r w:rsidR="00D9205C">
        <w:rPr>
          <w:rFonts w:ascii="Cambria" w:hAnsi="Cambria"/>
          <w:sz w:val="28"/>
          <w:szCs w:val="28"/>
        </w:rPr>
        <w:t xml:space="preserve"> солдат </w:t>
      </w:r>
      <w:proofErr w:type="spellStart"/>
      <w:r w:rsidR="00D9205C">
        <w:rPr>
          <w:rFonts w:ascii="Cambria" w:hAnsi="Cambria"/>
          <w:sz w:val="28"/>
          <w:szCs w:val="28"/>
        </w:rPr>
        <w:t>бугеб</w:t>
      </w:r>
      <w:proofErr w:type="spellEnd"/>
      <w:r w:rsidR="00D9205C">
        <w:rPr>
          <w:rFonts w:ascii="Cambria" w:hAnsi="Cambria"/>
          <w:sz w:val="28"/>
          <w:szCs w:val="28"/>
        </w:rPr>
        <w:t xml:space="preserve"> г1урус </w:t>
      </w:r>
      <w:proofErr w:type="spellStart"/>
      <w:r w:rsidR="00D9205C">
        <w:rPr>
          <w:rFonts w:ascii="Cambria" w:hAnsi="Cambria"/>
          <w:sz w:val="28"/>
          <w:szCs w:val="28"/>
        </w:rPr>
        <w:t>аскаралъ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сверун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ккола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микьнусго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рагъухъан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гуро</w:t>
      </w:r>
      <w:proofErr w:type="spellEnd"/>
      <w:r w:rsidR="00D9205C">
        <w:rPr>
          <w:rFonts w:ascii="Cambria" w:hAnsi="Cambria"/>
          <w:sz w:val="28"/>
          <w:szCs w:val="28"/>
        </w:rPr>
        <w:t xml:space="preserve"> гьеч1еб </w:t>
      </w:r>
      <w:proofErr w:type="spellStart"/>
      <w:r w:rsidR="00D9205C">
        <w:rPr>
          <w:rFonts w:ascii="Cambria" w:hAnsi="Cambria"/>
          <w:sz w:val="28"/>
          <w:szCs w:val="28"/>
        </w:rPr>
        <w:t>Шамилил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аскар</w:t>
      </w:r>
      <w:proofErr w:type="spellEnd"/>
      <w:r w:rsidR="00D9205C">
        <w:rPr>
          <w:rFonts w:ascii="Cambria" w:hAnsi="Cambria"/>
          <w:sz w:val="28"/>
          <w:szCs w:val="28"/>
        </w:rPr>
        <w:t xml:space="preserve"> . </w:t>
      </w:r>
      <w:proofErr w:type="spellStart"/>
      <w:r w:rsidR="00D9205C">
        <w:rPr>
          <w:rFonts w:ascii="Cambria" w:hAnsi="Cambria"/>
          <w:sz w:val="28"/>
          <w:szCs w:val="28"/>
        </w:rPr>
        <w:t>Гьел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лъабго</w:t>
      </w:r>
      <w:proofErr w:type="spellEnd"/>
      <w:r w:rsidR="00D9205C">
        <w:rPr>
          <w:rFonts w:ascii="Cambria" w:hAnsi="Cambria"/>
          <w:sz w:val="28"/>
          <w:szCs w:val="28"/>
        </w:rPr>
        <w:t xml:space="preserve"> моц1алъ </w:t>
      </w:r>
      <w:proofErr w:type="spellStart"/>
      <w:r w:rsidR="00D9205C">
        <w:rPr>
          <w:rFonts w:ascii="Cambria" w:hAnsi="Cambria"/>
          <w:sz w:val="28"/>
          <w:szCs w:val="28"/>
        </w:rPr>
        <w:t>тушманасде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данде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рагъула</w:t>
      </w:r>
      <w:proofErr w:type="spellEnd"/>
      <w:r w:rsidR="00D9205C">
        <w:rPr>
          <w:rFonts w:ascii="Cambria" w:hAnsi="Cambria"/>
          <w:sz w:val="28"/>
          <w:szCs w:val="28"/>
        </w:rPr>
        <w:t xml:space="preserve">  :г1емерал ч1ван ,</w:t>
      </w:r>
      <w:proofErr w:type="spellStart"/>
      <w:r w:rsidR="00D9205C">
        <w:rPr>
          <w:rFonts w:ascii="Cambria" w:hAnsi="Cambria"/>
          <w:sz w:val="28"/>
          <w:szCs w:val="28"/>
        </w:rPr>
        <w:t>шагьидлъун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хола</w:t>
      </w:r>
      <w:proofErr w:type="spellEnd"/>
      <w:r w:rsidR="00D9205C">
        <w:rPr>
          <w:rFonts w:ascii="Cambria" w:hAnsi="Cambria"/>
          <w:sz w:val="28"/>
          <w:szCs w:val="28"/>
        </w:rPr>
        <w:t xml:space="preserve"> ,</w:t>
      </w:r>
      <w:proofErr w:type="spellStart"/>
      <w:r w:rsidR="00D9205C">
        <w:rPr>
          <w:rFonts w:ascii="Cambria" w:hAnsi="Cambria"/>
          <w:sz w:val="28"/>
          <w:szCs w:val="28"/>
        </w:rPr>
        <w:t>цо-цоял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асирлъуде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ккезе</w:t>
      </w:r>
      <w:proofErr w:type="spellEnd"/>
      <w:r w:rsidR="00D9205C">
        <w:rPr>
          <w:rFonts w:ascii="Cambria" w:hAnsi="Cambria"/>
          <w:sz w:val="28"/>
          <w:szCs w:val="28"/>
        </w:rPr>
        <w:t xml:space="preserve"> бокьич1ого г1урулъ к1анц1ула (</w:t>
      </w:r>
      <w:proofErr w:type="spellStart"/>
      <w:r w:rsidR="00D9205C">
        <w:rPr>
          <w:rFonts w:ascii="Cambria" w:hAnsi="Cambria"/>
          <w:sz w:val="28"/>
          <w:szCs w:val="28"/>
        </w:rPr>
        <w:t>гьединго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хола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Шамилил</w:t>
      </w:r>
      <w:proofErr w:type="spellEnd"/>
      <w:r w:rsidR="00D9205C">
        <w:rPr>
          <w:rFonts w:ascii="Cambria" w:hAnsi="Cambria"/>
          <w:sz w:val="28"/>
          <w:szCs w:val="28"/>
        </w:rPr>
        <w:t xml:space="preserve">  </w:t>
      </w:r>
      <w:proofErr w:type="spellStart"/>
      <w:r w:rsidR="00D9205C">
        <w:rPr>
          <w:rFonts w:ascii="Cambria" w:hAnsi="Cambria"/>
          <w:sz w:val="28"/>
          <w:szCs w:val="28"/>
        </w:rPr>
        <w:t>яц</w:t>
      </w:r>
      <w:proofErr w:type="spellEnd"/>
      <w:r w:rsidR="00D9205C">
        <w:rPr>
          <w:rFonts w:ascii="Cambria" w:hAnsi="Cambria"/>
          <w:sz w:val="28"/>
          <w:szCs w:val="28"/>
        </w:rPr>
        <w:t xml:space="preserve">   Пат1аматги ),</w:t>
      </w:r>
      <w:proofErr w:type="spellStart"/>
      <w:r w:rsidR="00D9205C">
        <w:rPr>
          <w:rFonts w:ascii="Cambria" w:hAnsi="Cambria"/>
          <w:sz w:val="28"/>
          <w:szCs w:val="28"/>
        </w:rPr>
        <w:t>херал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бецал</w:t>
      </w:r>
      <w:proofErr w:type="spellEnd"/>
      <w:r w:rsidR="00D9205C">
        <w:rPr>
          <w:rFonts w:ascii="Cambria" w:hAnsi="Cambria"/>
          <w:sz w:val="28"/>
          <w:szCs w:val="28"/>
        </w:rPr>
        <w:t xml:space="preserve"> ,</w:t>
      </w:r>
      <w:proofErr w:type="spellStart"/>
      <w:r w:rsidR="00D9205C">
        <w:rPr>
          <w:rFonts w:ascii="Cambria" w:hAnsi="Cambria"/>
          <w:sz w:val="28"/>
          <w:szCs w:val="28"/>
        </w:rPr>
        <w:t>унтарал</w:t>
      </w:r>
      <w:proofErr w:type="spellEnd"/>
      <w:proofErr w:type="gramStart"/>
      <w:r w:rsidR="00D9205C">
        <w:rPr>
          <w:rFonts w:ascii="Cambria" w:hAnsi="Cambria"/>
          <w:sz w:val="28"/>
          <w:szCs w:val="28"/>
        </w:rPr>
        <w:t xml:space="preserve"> ,</w:t>
      </w:r>
      <w:proofErr w:type="gramEnd"/>
      <w:r w:rsidR="00D9205C">
        <w:rPr>
          <w:rFonts w:ascii="Cambria" w:hAnsi="Cambria"/>
          <w:sz w:val="28"/>
          <w:szCs w:val="28"/>
        </w:rPr>
        <w:t xml:space="preserve">г1исинал </w:t>
      </w:r>
      <w:proofErr w:type="spellStart"/>
      <w:r w:rsidR="00D9205C">
        <w:rPr>
          <w:rFonts w:ascii="Cambria" w:hAnsi="Cambria"/>
          <w:sz w:val="28"/>
          <w:szCs w:val="28"/>
        </w:rPr>
        <w:t>лъимал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асирлъуде</w:t>
      </w:r>
      <w:proofErr w:type="spellEnd"/>
      <w:r w:rsidR="00D9205C">
        <w:rPr>
          <w:rFonts w:ascii="Cambria" w:hAnsi="Cambria"/>
          <w:sz w:val="28"/>
          <w:szCs w:val="28"/>
        </w:rPr>
        <w:t xml:space="preserve"> </w:t>
      </w:r>
      <w:proofErr w:type="spellStart"/>
      <w:r w:rsidR="00D9205C">
        <w:rPr>
          <w:rFonts w:ascii="Cambria" w:hAnsi="Cambria"/>
          <w:sz w:val="28"/>
          <w:szCs w:val="28"/>
        </w:rPr>
        <w:t>росула</w:t>
      </w:r>
      <w:proofErr w:type="spellEnd"/>
      <w:r w:rsidR="00D9205C">
        <w:rPr>
          <w:rFonts w:ascii="Cambria" w:hAnsi="Cambria"/>
          <w:sz w:val="28"/>
          <w:szCs w:val="28"/>
        </w:rPr>
        <w:t xml:space="preserve"> .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D9205C" w:rsidRDefault="00D9205C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Ах1ул гох1даса ч1аго къват1иве  ворч1ула  25-г1ан  </w:t>
      </w:r>
      <w:proofErr w:type="spellStart"/>
      <w:r>
        <w:rPr>
          <w:rFonts w:ascii="Cambria" w:hAnsi="Cambria"/>
          <w:sz w:val="28"/>
          <w:szCs w:val="28"/>
        </w:rPr>
        <w:t>чи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D9205C" w:rsidRDefault="00D9205C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Гьелгун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цадахъ</w:t>
      </w:r>
      <w:proofErr w:type="spellEnd"/>
      <w:r>
        <w:rPr>
          <w:rFonts w:ascii="Cambria" w:hAnsi="Cambria"/>
          <w:sz w:val="28"/>
          <w:szCs w:val="28"/>
        </w:rPr>
        <w:t xml:space="preserve"> имам </w:t>
      </w:r>
      <w:proofErr w:type="spellStart"/>
      <w:r>
        <w:rPr>
          <w:rFonts w:ascii="Cambria" w:hAnsi="Cambria"/>
          <w:sz w:val="28"/>
          <w:szCs w:val="28"/>
        </w:rPr>
        <w:t>Чачаналде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уна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spellStart"/>
      <w:proofErr w:type="gramEnd"/>
      <w:r>
        <w:rPr>
          <w:rFonts w:ascii="Cambria" w:hAnsi="Cambria"/>
          <w:sz w:val="28"/>
          <w:szCs w:val="28"/>
        </w:rPr>
        <w:t>Гьениб</w:t>
      </w:r>
      <w:proofErr w:type="spellEnd"/>
      <w:r>
        <w:rPr>
          <w:rFonts w:ascii="Cambria" w:hAnsi="Cambria"/>
          <w:sz w:val="28"/>
          <w:szCs w:val="28"/>
        </w:rPr>
        <w:t xml:space="preserve"> 1840 </w:t>
      </w:r>
      <w:proofErr w:type="spellStart"/>
      <w:r>
        <w:rPr>
          <w:rFonts w:ascii="Cambria" w:hAnsi="Cambria"/>
          <w:sz w:val="28"/>
          <w:szCs w:val="28"/>
        </w:rPr>
        <w:t>соналдаса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байбихьун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кутаклъула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Шимилил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къуват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Цо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гьединаб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гьужумалдаса</w:t>
      </w:r>
      <w:proofErr w:type="spellEnd"/>
      <w:r>
        <w:rPr>
          <w:rFonts w:ascii="Cambria" w:hAnsi="Cambria"/>
          <w:sz w:val="28"/>
          <w:szCs w:val="28"/>
        </w:rPr>
        <w:t xml:space="preserve"> т1адвуссунаго наиб </w:t>
      </w:r>
      <w:proofErr w:type="spellStart"/>
      <w:r>
        <w:rPr>
          <w:rFonts w:ascii="Cambria" w:hAnsi="Cambria"/>
          <w:sz w:val="28"/>
          <w:szCs w:val="28"/>
        </w:rPr>
        <w:t>Ахъбердил</w:t>
      </w:r>
      <w:proofErr w:type="spellEnd"/>
      <w:r>
        <w:rPr>
          <w:rFonts w:ascii="Cambria" w:hAnsi="Cambria"/>
          <w:sz w:val="28"/>
          <w:szCs w:val="28"/>
        </w:rPr>
        <w:t xml:space="preserve"> Мух1амадица </w:t>
      </w:r>
      <w:proofErr w:type="spellStart"/>
      <w:r>
        <w:rPr>
          <w:rFonts w:ascii="Cambria" w:hAnsi="Cambria"/>
          <w:sz w:val="28"/>
          <w:szCs w:val="28"/>
        </w:rPr>
        <w:t>асирлъуде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йосула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бечедав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эрмениясул</w:t>
      </w:r>
      <w:proofErr w:type="spellEnd"/>
      <w:r>
        <w:rPr>
          <w:rFonts w:ascii="Cambria" w:hAnsi="Cambria"/>
          <w:sz w:val="28"/>
          <w:szCs w:val="28"/>
        </w:rPr>
        <w:t xml:space="preserve"> яс Анна</w:t>
      </w:r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spellStart"/>
      <w:proofErr w:type="gramEnd"/>
      <w:r>
        <w:rPr>
          <w:rFonts w:ascii="Cambria" w:hAnsi="Cambria"/>
          <w:sz w:val="28"/>
          <w:szCs w:val="28"/>
        </w:rPr>
        <w:t>Шамилие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гьей</w:t>
      </w:r>
      <w:proofErr w:type="spellEnd"/>
      <w:r>
        <w:rPr>
          <w:rFonts w:ascii="Cambria" w:hAnsi="Cambria"/>
          <w:sz w:val="28"/>
          <w:szCs w:val="28"/>
        </w:rPr>
        <w:t xml:space="preserve"> рек1ее г1ола ,</w:t>
      </w:r>
      <w:proofErr w:type="spellStart"/>
      <w:r>
        <w:rPr>
          <w:rFonts w:ascii="Cambria" w:hAnsi="Cambria"/>
          <w:sz w:val="28"/>
          <w:szCs w:val="28"/>
        </w:rPr>
        <w:t>бусурман</w:t>
      </w:r>
      <w:proofErr w:type="spellEnd"/>
      <w:r>
        <w:rPr>
          <w:rFonts w:ascii="Cambria" w:hAnsi="Cambria"/>
          <w:sz w:val="28"/>
          <w:szCs w:val="28"/>
        </w:rPr>
        <w:t xml:space="preserve"> динги </w:t>
      </w:r>
      <w:proofErr w:type="spellStart"/>
      <w:r>
        <w:rPr>
          <w:rFonts w:ascii="Cambria" w:hAnsi="Cambria"/>
          <w:sz w:val="28"/>
          <w:szCs w:val="28"/>
        </w:rPr>
        <w:t>босизабун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D9205C" w:rsidRDefault="00D9205C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,Шуг1айнат ц1арги </w:t>
      </w:r>
      <w:proofErr w:type="spellStart"/>
      <w:r>
        <w:rPr>
          <w:rFonts w:ascii="Cambria" w:hAnsi="Cambria"/>
          <w:sz w:val="28"/>
          <w:szCs w:val="28"/>
        </w:rPr>
        <w:t>хисун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spellStart"/>
      <w:proofErr w:type="gramEnd"/>
      <w:r>
        <w:rPr>
          <w:rFonts w:ascii="Cambria" w:hAnsi="Cambria"/>
          <w:sz w:val="28"/>
          <w:szCs w:val="28"/>
        </w:rPr>
        <w:t>эрменияй</w:t>
      </w:r>
      <w:proofErr w:type="spellEnd"/>
      <w:r>
        <w:rPr>
          <w:rFonts w:ascii="Cambria" w:hAnsi="Cambria"/>
          <w:sz w:val="28"/>
          <w:szCs w:val="28"/>
        </w:rPr>
        <w:t xml:space="preserve"> маг1арулазул </w:t>
      </w:r>
      <w:proofErr w:type="spellStart"/>
      <w:r>
        <w:rPr>
          <w:rFonts w:ascii="Cambria" w:hAnsi="Cambria"/>
          <w:sz w:val="28"/>
          <w:szCs w:val="28"/>
        </w:rPr>
        <w:t>нуслъун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лъугьуна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610E28" w:rsidRDefault="00610E28" w:rsidP="00D9205C">
      <w:pPr>
        <w:rPr>
          <w:rFonts w:ascii="Cambria" w:hAnsi="Cambria"/>
          <w:sz w:val="28"/>
          <w:szCs w:val="28"/>
        </w:rPr>
      </w:pPr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Огь</w:t>
      </w:r>
      <w:proofErr w:type="gramStart"/>
      <w:r>
        <w:rPr>
          <w:rFonts w:ascii="Cambria" w:hAnsi="Cambria"/>
          <w:sz w:val="28"/>
          <w:szCs w:val="28"/>
        </w:rPr>
        <w:t>,Ш</w:t>
      </w:r>
      <w:proofErr w:type="gramEnd"/>
      <w:r>
        <w:rPr>
          <w:rFonts w:ascii="Cambria" w:hAnsi="Cambria"/>
          <w:sz w:val="28"/>
          <w:szCs w:val="28"/>
        </w:rPr>
        <w:t>амилил</w:t>
      </w:r>
      <w:proofErr w:type="spellEnd"/>
      <w:r>
        <w:rPr>
          <w:rFonts w:ascii="Cambria" w:hAnsi="Cambria"/>
          <w:sz w:val="28"/>
          <w:szCs w:val="28"/>
        </w:rPr>
        <w:t xml:space="preserve"> г1адатлъи ,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Г1адлуялъул рит1ухълъи</w:t>
      </w:r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gramEnd"/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Бодулъ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муридзабазул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Имамасде</w:t>
      </w:r>
      <w:proofErr w:type="spellEnd"/>
      <w:r>
        <w:rPr>
          <w:rFonts w:ascii="Cambria" w:hAnsi="Cambria"/>
          <w:sz w:val="28"/>
          <w:szCs w:val="28"/>
        </w:rPr>
        <w:t xml:space="preserve"> мут1иг1лъи.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Ах1улгох1ил гьит1инлъи</w:t>
      </w:r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gramEnd"/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Гьаб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къавмалъул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щулалъи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gramEnd"/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Лъимер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баччун</w:t>
      </w:r>
      <w:proofErr w:type="spellEnd"/>
      <w:r>
        <w:rPr>
          <w:rFonts w:ascii="Cambria" w:hAnsi="Cambria"/>
          <w:sz w:val="28"/>
          <w:szCs w:val="28"/>
        </w:rPr>
        <w:t xml:space="preserve"> ч1ужуцин 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Ч1ола </w:t>
      </w:r>
      <w:proofErr w:type="spellStart"/>
      <w:r>
        <w:rPr>
          <w:rFonts w:ascii="Cambria" w:hAnsi="Cambria"/>
          <w:sz w:val="28"/>
          <w:szCs w:val="28"/>
        </w:rPr>
        <w:t>гуллида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цее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Ват1аналъул </w:t>
      </w:r>
      <w:proofErr w:type="spellStart"/>
      <w:r>
        <w:rPr>
          <w:rFonts w:ascii="Cambria" w:hAnsi="Cambria"/>
          <w:sz w:val="28"/>
          <w:szCs w:val="28"/>
        </w:rPr>
        <w:t>хиралъи</w:t>
      </w:r>
      <w:proofErr w:type="spellEnd"/>
      <w:r>
        <w:rPr>
          <w:rFonts w:ascii="Cambria" w:hAnsi="Cambria"/>
          <w:sz w:val="28"/>
          <w:szCs w:val="28"/>
        </w:rPr>
        <w:t>,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Халкъалде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бугеб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рокьи</w:t>
      </w:r>
      <w:proofErr w:type="spellEnd"/>
      <w:r>
        <w:rPr>
          <w:rFonts w:ascii="Cambria" w:hAnsi="Cambria"/>
          <w:sz w:val="28"/>
          <w:szCs w:val="28"/>
        </w:rPr>
        <w:t xml:space="preserve">,         </w:t>
      </w:r>
      <w:proofErr w:type="spellStart"/>
      <w:r>
        <w:rPr>
          <w:rFonts w:ascii="Cambria" w:hAnsi="Cambria"/>
          <w:sz w:val="28"/>
          <w:szCs w:val="28"/>
        </w:rPr>
        <w:t>Хажи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Гъазимирзае</w:t>
      </w:r>
      <w:proofErr w:type="gramStart"/>
      <w:r>
        <w:rPr>
          <w:rFonts w:ascii="Cambria" w:hAnsi="Cambria"/>
          <w:sz w:val="28"/>
          <w:szCs w:val="28"/>
        </w:rPr>
        <w:t>в</w:t>
      </w:r>
      <w:proofErr w:type="spellEnd"/>
      <w:r>
        <w:rPr>
          <w:rFonts w:ascii="Cambria" w:hAnsi="Cambria"/>
          <w:sz w:val="28"/>
          <w:szCs w:val="28"/>
        </w:rPr>
        <w:t>(</w:t>
      </w:r>
      <w:proofErr w:type="gramEnd"/>
      <w:r>
        <w:rPr>
          <w:rFonts w:ascii="Cambria" w:hAnsi="Cambria"/>
          <w:sz w:val="28"/>
          <w:szCs w:val="28"/>
        </w:rPr>
        <w:t>Х1акъикъат газета)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610E28" w:rsidRDefault="00610E28" w:rsidP="00D9205C">
      <w:pPr>
        <w:rPr>
          <w:rFonts w:ascii="Cambria" w:hAnsi="Cambria"/>
          <w:sz w:val="36"/>
          <w:szCs w:val="36"/>
        </w:rPr>
      </w:pPr>
    </w:p>
    <w:p w:rsidR="00610E28" w:rsidRDefault="00610E28" w:rsidP="00D9205C">
      <w:pPr>
        <w:rPr>
          <w:rFonts w:ascii="Cambria" w:hAnsi="Cambria"/>
          <w:sz w:val="36"/>
          <w:szCs w:val="36"/>
        </w:rPr>
      </w:pPr>
    </w:p>
    <w:p w:rsidR="00610E28" w:rsidRDefault="00610E28" w:rsidP="00D9205C">
      <w:pPr>
        <w:rPr>
          <w:rFonts w:ascii="Cambria" w:hAnsi="Cambria"/>
          <w:sz w:val="36"/>
          <w:szCs w:val="36"/>
        </w:rPr>
      </w:pPr>
    </w:p>
    <w:p w:rsidR="00610E28" w:rsidRDefault="00610E28" w:rsidP="00D9205C">
      <w:pPr>
        <w:rPr>
          <w:rFonts w:ascii="Cambria" w:hAnsi="Cambria"/>
          <w:sz w:val="36"/>
          <w:szCs w:val="36"/>
        </w:rPr>
      </w:pPr>
    </w:p>
    <w:p w:rsidR="00610E28" w:rsidRDefault="00610E28" w:rsidP="00D9205C">
      <w:pPr>
        <w:rPr>
          <w:rFonts w:ascii="Cambria" w:hAnsi="Cambria"/>
          <w:sz w:val="36"/>
          <w:szCs w:val="36"/>
        </w:rPr>
      </w:pPr>
    </w:p>
    <w:p w:rsidR="00610E28" w:rsidRPr="00610E28" w:rsidRDefault="00610E28" w:rsidP="00D9205C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2.</w:t>
      </w:r>
      <w:r w:rsidRPr="00610E28">
        <w:rPr>
          <w:rFonts w:ascii="Cambria" w:hAnsi="Cambria"/>
          <w:sz w:val="36"/>
          <w:szCs w:val="36"/>
        </w:rPr>
        <w:t xml:space="preserve">Дагъистаналъул </w:t>
      </w:r>
      <w:proofErr w:type="spellStart"/>
      <w:r w:rsidRPr="00610E28">
        <w:rPr>
          <w:rFonts w:ascii="Cambria" w:hAnsi="Cambria"/>
          <w:sz w:val="36"/>
          <w:szCs w:val="36"/>
        </w:rPr>
        <w:t>киналго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халкъазул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ругел</w:t>
      </w:r>
      <w:proofErr w:type="spellEnd"/>
      <w:r w:rsidRPr="00610E28">
        <w:rPr>
          <w:rFonts w:ascii="Cambria" w:hAnsi="Cambria"/>
          <w:sz w:val="36"/>
          <w:szCs w:val="36"/>
        </w:rPr>
        <w:t xml:space="preserve"> г1адатазул </w:t>
      </w:r>
      <w:proofErr w:type="spellStart"/>
      <w:r w:rsidRPr="00610E28">
        <w:rPr>
          <w:rFonts w:ascii="Cambria" w:hAnsi="Cambria"/>
          <w:sz w:val="36"/>
          <w:szCs w:val="36"/>
        </w:rPr>
        <w:t>цояблъун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ккола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лъимер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кинида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лъей</w:t>
      </w:r>
      <w:proofErr w:type="spellEnd"/>
      <w:proofErr w:type="gramStart"/>
      <w:r w:rsidRPr="00610E28">
        <w:rPr>
          <w:rFonts w:ascii="Cambria" w:hAnsi="Cambria"/>
          <w:sz w:val="36"/>
          <w:szCs w:val="36"/>
        </w:rPr>
        <w:t xml:space="preserve"> .</w:t>
      </w:r>
      <w:proofErr w:type="spellStart"/>
      <w:proofErr w:type="gramEnd"/>
      <w:r w:rsidRPr="00610E28">
        <w:rPr>
          <w:rFonts w:ascii="Cambria" w:hAnsi="Cambria"/>
          <w:sz w:val="36"/>
          <w:szCs w:val="36"/>
        </w:rPr>
        <w:t>Гьелъие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мисаллъун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босана</w:t>
      </w:r>
      <w:proofErr w:type="spellEnd"/>
      <w:r w:rsidRPr="00610E28">
        <w:rPr>
          <w:rFonts w:ascii="Cambria" w:hAnsi="Cambria"/>
          <w:sz w:val="36"/>
          <w:szCs w:val="36"/>
        </w:rPr>
        <w:t xml:space="preserve"> </w:t>
      </w:r>
      <w:proofErr w:type="spellStart"/>
      <w:r w:rsidRPr="00610E28">
        <w:rPr>
          <w:rFonts w:ascii="Cambria" w:hAnsi="Cambria"/>
          <w:sz w:val="36"/>
          <w:szCs w:val="36"/>
        </w:rPr>
        <w:t>дица</w:t>
      </w:r>
      <w:proofErr w:type="spellEnd"/>
      <w:r w:rsidRPr="00610E28">
        <w:rPr>
          <w:rFonts w:ascii="Cambria" w:hAnsi="Cambria"/>
          <w:sz w:val="36"/>
          <w:szCs w:val="36"/>
        </w:rPr>
        <w:t>:</w:t>
      </w:r>
    </w:p>
    <w:p w:rsidR="00610E28" w:rsidRDefault="00D9205C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Фазу Г1алиева «</w:t>
      </w:r>
      <w:proofErr w:type="spellStart"/>
      <w:r>
        <w:rPr>
          <w:rFonts w:ascii="Cambria" w:hAnsi="Cambria"/>
          <w:sz w:val="28"/>
          <w:szCs w:val="28"/>
        </w:rPr>
        <w:t>Кини</w:t>
      </w:r>
      <w:proofErr w:type="spellEnd"/>
      <w:r>
        <w:rPr>
          <w:rFonts w:ascii="Cambria" w:hAnsi="Cambria"/>
          <w:sz w:val="28"/>
          <w:szCs w:val="28"/>
        </w:rPr>
        <w:t>»</w:t>
      </w:r>
      <w:proofErr w:type="gramStart"/>
      <w:r>
        <w:rPr>
          <w:rFonts w:ascii="Cambria" w:hAnsi="Cambria"/>
          <w:sz w:val="28"/>
          <w:szCs w:val="28"/>
        </w:rPr>
        <w:t xml:space="preserve"> </w:t>
      </w:r>
      <w:r w:rsidR="00610E28">
        <w:rPr>
          <w:rFonts w:ascii="Cambria" w:hAnsi="Cambria"/>
          <w:sz w:val="28"/>
          <w:szCs w:val="28"/>
        </w:rPr>
        <w:t>.</w:t>
      </w:r>
      <w:proofErr w:type="gramEnd"/>
      <w:r w:rsidR="00610E28">
        <w:rPr>
          <w:rFonts w:ascii="Cambria" w:hAnsi="Cambria"/>
          <w:sz w:val="28"/>
          <w:szCs w:val="28"/>
        </w:rPr>
        <w:t xml:space="preserve">   </w:t>
      </w:r>
      <w:proofErr w:type="spellStart"/>
      <w:r w:rsidR="00610E28">
        <w:rPr>
          <w:rFonts w:ascii="Cambria" w:hAnsi="Cambria"/>
          <w:sz w:val="28"/>
          <w:szCs w:val="28"/>
        </w:rPr>
        <w:t>Доб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рагъда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цебесеб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соналъ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росулъа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чанго</w:t>
      </w:r>
      <w:proofErr w:type="spellEnd"/>
      <w:r w:rsidR="00610E28">
        <w:rPr>
          <w:rFonts w:ascii="Cambria" w:hAnsi="Cambria"/>
          <w:sz w:val="28"/>
          <w:szCs w:val="28"/>
        </w:rPr>
        <w:t xml:space="preserve"> вас вач1ун вук1ана ,</w:t>
      </w:r>
      <w:proofErr w:type="spellStart"/>
      <w:r w:rsidR="00610E28">
        <w:rPr>
          <w:rFonts w:ascii="Cambria" w:hAnsi="Cambria"/>
          <w:sz w:val="28"/>
          <w:szCs w:val="28"/>
        </w:rPr>
        <w:t>Буйнакскиялда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бугеб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педучилищеги</w:t>
      </w:r>
      <w:proofErr w:type="spellEnd"/>
      <w:r w:rsidR="00610E28">
        <w:rPr>
          <w:rFonts w:ascii="Cambria" w:hAnsi="Cambria"/>
          <w:sz w:val="28"/>
          <w:szCs w:val="28"/>
        </w:rPr>
        <w:t xml:space="preserve"> лъуг1ун  муг1алимзабилъун х1алт1изе .</w:t>
      </w:r>
      <w:proofErr w:type="spellStart"/>
      <w:r w:rsidR="00610E28">
        <w:rPr>
          <w:rFonts w:ascii="Cambria" w:hAnsi="Cambria"/>
          <w:sz w:val="28"/>
          <w:szCs w:val="28"/>
        </w:rPr>
        <w:t>Гьезул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цояв</w:t>
      </w:r>
      <w:proofErr w:type="spellEnd"/>
      <w:r w:rsidR="00610E28">
        <w:rPr>
          <w:rFonts w:ascii="Cambria" w:hAnsi="Cambria"/>
          <w:sz w:val="28"/>
          <w:szCs w:val="28"/>
        </w:rPr>
        <w:t xml:space="preserve"> вук1ана </w:t>
      </w:r>
      <w:proofErr w:type="spellStart"/>
      <w:r w:rsidR="00610E28">
        <w:rPr>
          <w:rFonts w:ascii="Cambria" w:hAnsi="Cambria"/>
          <w:sz w:val="28"/>
          <w:szCs w:val="28"/>
        </w:rPr>
        <w:t>Закариги</w:t>
      </w:r>
      <w:proofErr w:type="spellEnd"/>
      <w:r w:rsidR="00610E28">
        <w:rPr>
          <w:rFonts w:ascii="Cambria" w:hAnsi="Cambria"/>
          <w:sz w:val="28"/>
          <w:szCs w:val="28"/>
        </w:rPr>
        <w:t>.</w:t>
      </w:r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Меседо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гьарулел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чи</w:t>
      </w:r>
      <w:proofErr w:type="spellEnd"/>
      <w:r>
        <w:rPr>
          <w:rFonts w:ascii="Cambria" w:hAnsi="Cambria"/>
          <w:sz w:val="28"/>
          <w:szCs w:val="28"/>
        </w:rPr>
        <w:t xml:space="preserve"> г1емер рук1анин .</w:t>
      </w:r>
      <w:proofErr w:type="spellStart"/>
      <w:r>
        <w:rPr>
          <w:rFonts w:ascii="Cambria" w:hAnsi="Cambria"/>
          <w:sz w:val="28"/>
          <w:szCs w:val="28"/>
        </w:rPr>
        <w:t>Амма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Меседоца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  <w:proofErr w:type="spellStart"/>
      <w:r>
        <w:rPr>
          <w:rFonts w:ascii="Cambria" w:hAnsi="Cambria"/>
          <w:sz w:val="28"/>
          <w:szCs w:val="28"/>
        </w:rPr>
        <w:t>кьурдаса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гъоркье</w:t>
      </w:r>
      <w:proofErr w:type="spellEnd"/>
      <w:r>
        <w:rPr>
          <w:rFonts w:ascii="Cambria" w:hAnsi="Cambria"/>
          <w:sz w:val="28"/>
          <w:szCs w:val="28"/>
        </w:rPr>
        <w:t xml:space="preserve"> к1анц1изе </w:t>
      </w:r>
      <w:proofErr w:type="spellStart"/>
      <w:r>
        <w:rPr>
          <w:rFonts w:ascii="Cambria" w:hAnsi="Cambria"/>
          <w:sz w:val="28"/>
          <w:szCs w:val="28"/>
        </w:rPr>
        <w:t>кканиги,Закарие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гурони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унарин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лъазабунилан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  <w:proofErr w:type="spellStart"/>
      <w:r>
        <w:rPr>
          <w:rFonts w:ascii="Cambria" w:hAnsi="Cambria"/>
          <w:sz w:val="28"/>
          <w:szCs w:val="28"/>
        </w:rPr>
        <w:t>Амма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киналго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бихьиналги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рагъде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ун</w:t>
      </w:r>
      <w:proofErr w:type="spellEnd"/>
      <w:r>
        <w:rPr>
          <w:rFonts w:ascii="Cambria" w:hAnsi="Cambria"/>
          <w:sz w:val="28"/>
          <w:szCs w:val="28"/>
        </w:rPr>
        <w:t xml:space="preserve"> ц1умал </w:t>
      </w:r>
      <w:proofErr w:type="spellStart"/>
      <w:r>
        <w:rPr>
          <w:rFonts w:ascii="Cambria" w:hAnsi="Cambria"/>
          <w:sz w:val="28"/>
          <w:szCs w:val="28"/>
        </w:rPr>
        <w:t>жаниса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роржун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арал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бусаби</w:t>
      </w:r>
      <w:proofErr w:type="spellEnd"/>
      <w:r>
        <w:rPr>
          <w:rFonts w:ascii="Cambria" w:hAnsi="Cambria"/>
          <w:sz w:val="28"/>
          <w:szCs w:val="28"/>
        </w:rPr>
        <w:t xml:space="preserve"> г1адин, бег1укълъун рач1ана </w:t>
      </w:r>
      <w:proofErr w:type="spellStart"/>
      <w:r>
        <w:rPr>
          <w:rFonts w:ascii="Cambria" w:hAnsi="Cambria"/>
          <w:sz w:val="28"/>
          <w:szCs w:val="28"/>
        </w:rPr>
        <w:t>рукъзал</w:t>
      </w:r>
      <w:proofErr w:type="gramStart"/>
      <w:r>
        <w:rPr>
          <w:rFonts w:ascii="Cambria" w:hAnsi="Cambria"/>
          <w:sz w:val="28"/>
          <w:szCs w:val="28"/>
        </w:rPr>
        <w:t>.З</w:t>
      </w:r>
      <w:proofErr w:type="gramEnd"/>
      <w:r>
        <w:rPr>
          <w:rFonts w:ascii="Cambria" w:hAnsi="Cambria"/>
          <w:sz w:val="28"/>
          <w:szCs w:val="28"/>
        </w:rPr>
        <w:t>акаил</w:t>
      </w:r>
      <w:proofErr w:type="spellEnd"/>
      <w:r>
        <w:rPr>
          <w:rFonts w:ascii="Cambria" w:hAnsi="Cambria"/>
          <w:sz w:val="28"/>
          <w:szCs w:val="28"/>
        </w:rPr>
        <w:t xml:space="preserve"> хабар т1оцебесебго </w:t>
      </w:r>
      <w:proofErr w:type="spellStart"/>
      <w:r>
        <w:rPr>
          <w:rFonts w:ascii="Cambria" w:hAnsi="Cambria"/>
          <w:sz w:val="28"/>
          <w:szCs w:val="28"/>
        </w:rPr>
        <w:t>соналъ</w:t>
      </w:r>
      <w:proofErr w:type="spellEnd"/>
      <w:r>
        <w:rPr>
          <w:rFonts w:ascii="Cambria" w:hAnsi="Cambria"/>
          <w:sz w:val="28"/>
          <w:szCs w:val="28"/>
        </w:rPr>
        <w:t xml:space="preserve"> т1аг1уна . </w:t>
      </w:r>
      <w:proofErr w:type="spellStart"/>
      <w:r>
        <w:rPr>
          <w:rFonts w:ascii="Cambria" w:hAnsi="Cambria"/>
          <w:sz w:val="28"/>
          <w:szCs w:val="28"/>
        </w:rPr>
        <w:t>Щиб</w:t>
      </w:r>
      <w:proofErr w:type="spellEnd"/>
      <w:r>
        <w:rPr>
          <w:rFonts w:ascii="Cambria" w:hAnsi="Cambria"/>
          <w:sz w:val="28"/>
          <w:szCs w:val="28"/>
        </w:rPr>
        <w:t xml:space="preserve"> бах1арчилъиха бук1ине </w:t>
      </w:r>
      <w:proofErr w:type="spellStart"/>
      <w:r>
        <w:rPr>
          <w:rFonts w:ascii="Cambria" w:hAnsi="Cambria"/>
          <w:sz w:val="28"/>
          <w:szCs w:val="28"/>
        </w:rPr>
        <w:t>кколеб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базаралдаса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киниги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босун</w:t>
      </w:r>
      <w:proofErr w:type="spellEnd"/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уней</w:t>
      </w:r>
      <w:proofErr w:type="spellEnd"/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Халунил.Кинал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лъимал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гьари,гьел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киниялда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рущин</w:t>
      </w:r>
      <w:proofErr w:type="spellEnd"/>
      <w:r>
        <w:rPr>
          <w:rFonts w:ascii="Cambria" w:hAnsi="Cambria"/>
          <w:sz w:val="28"/>
          <w:szCs w:val="28"/>
        </w:rPr>
        <w:t xml:space="preserve"> бук1унеб,къо бахъанаг1ан </w:t>
      </w:r>
      <w:proofErr w:type="spellStart"/>
      <w:r>
        <w:rPr>
          <w:rFonts w:ascii="Cambria" w:hAnsi="Cambria"/>
          <w:sz w:val="28"/>
          <w:szCs w:val="28"/>
        </w:rPr>
        <w:t>росулъе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рагъдаса</w:t>
      </w:r>
      <w:proofErr w:type="spellEnd"/>
      <w:r>
        <w:rPr>
          <w:rFonts w:ascii="Cambria" w:hAnsi="Cambria"/>
          <w:sz w:val="28"/>
          <w:szCs w:val="28"/>
        </w:rPr>
        <w:t xml:space="preserve"> рач1унел ч1ег1ербарал </w:t>
      </w:r>
      <w:proofErr w:type="spellStart"/>
      <w:r>
        <w:rPr>
          <w:rFonts w:ascii="Cambria" w:hAnsi="Cambria"/>
          <w:sz w:val="28"/>
          <w:szCs w:val="28"/>
        </w:rPr>
        <w:t>кагъталги</w:t>
      </w:r>
      <w:proofErr w:type="spellEnd"/>
      <w:r>
        <w:rPr>
          <w:rFonts w:ascii="Cambria" w:hAnsi="Cambria"/>
          <w:sz w:val="28"/>
          <w:szCs w:val="28"/>
        </w:rPr>
        <w:t xml:space="preserve"> рук1аго.Чанги рак1алде  ккеч1еб </w:t>
      </w:r>
      <w:proofErr w:type="spellStart"/>
      <w:r>
        <w:rPr>
          <w:rFonts w:ascii="Cambria" w:hAnsi="Cambria"/>
          <w:sz w:val="28"/>
          <w:szCs w:val="28"/>
        </w:rPr>
        <w:t>жо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гьабизе</w:t>
      </w:r>
      <w:proofErr w:type="spellEnd"/>
      <w:r>
        <w:rPr>
          <w:rFonts w:ascii="Cambria" w:hAnsi="Cambria"/>
          <w:sz w:val="28"/>
          <w:szCs w:val="28"/>
        </w:rPr>
        <w:t xml:space="preserve"> т1амуна </w:t>
      </w:r>
      <w:proofErr w:type="spellStart"/>
      <w:r>
        <w:rPr>
          <w:rFonts w:ascii="Cambria" w:hAnsi="Cambria"/>
          <w:sz w:val="28"/>
          <w:szCs w:val="28"/>
        </w:rPr>
        <w:t>нилъ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рагъалъ</w:t>
      </w:r>
      <w:proofErr w:type="gramStart"/>
      <w:r>
        <w:rPr>
          <w:rFonts w:ascii="Cambria" w:hAnsi="Cambria"/>
          <w:sz w:val="28"/>
          <w:szCs w:val="28"/>
        </w:rPr>
        <w:t>.Р</w:t>
      </w:r>
      <w:proofErr w:type="gramEnd"/>
      <w:r>
        <w:rPr>
          <w:rFonts w:ascii="Cambria" w:hAnsi="Cambria"/>
          <w:sz w:val="28"/>
          <w:szCs w:val="28"/>
        </w:rPr>
        <w:t>агъдаса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хадуб</w:t>
      </w:r>
      <w:proofErr w:type="spellEnd"/>
      <w:r>
        <w:rPr>
          <w:rFonts w:ascii="Cambria" w:hAnsi="Cambria"/>
          <w:sz w:val="28"/>
          <w:szCs w:val="28"/>
        </w:rPr>
        <w:t xml:space="preserve"> т1оцебе </w:t>
      </w:r>
      <w:proofErr w:type="spellStart"/>
      <w:r>
        <w:rPr>
          <w:rFonts w:ascii="Cambria" w:hAnsi="Cambria"/>
          <w:sz w:val="28"/>
          <w:szCs w:val="28"/>
        </w:rPr>
        <w:t>гьабураб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бертин</w:t>
      </w:r>
      <w:proofErr w:type="spellEnd"/>
      <w:r>
        <w:rPr>
          <w:rFonts w:ascii="Cambria" w:hAnsi="Cambria"/>
          <w:sz w:val="28"/>
          <w:szCs w:val="28"/>
        </w:rPr>
        <w:t xml:space="preserve"> бук1ана </w:t>
      </w:r>
      <w:proofErr w:type="spellStart"/>
      <w:r>
        <w:rPr>
          <w:rFonts w:ascii="Cambria" w:hAnsi="Cambria"/>
          <w:sz w:val="28"/>
          <w:szCs w:val="28"/>
        </w:rPr>
        <w:t>Закарил</w:t>
      </w:r>
      <w:proofErr w:type="spellEnd"/>
      <w:r>
        <w:rPr>
          <w:rFonts w:ascii="Cambria" w:hAnsi="Cambria"/>
          <w:sz w:val="28"/>
          <w:szCs w:val="28"/>
        </w:rPr>
        <w:t xml:space="preserve"> вацг1ал </w:t>
      </w:r>
      <w:proofErr w:type="spellStart"/>
      <w:r>
        <w:rPr>
          <w:rFonts w:ascii="Cambria" w:hAnsi="Cambria"/>
          <w:sz w:val="28"/>
          <w:szCs w:val="28"/>
        </w:rPr>
        <w:t>Тайгибие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Меседо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ячунеб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  <w:proofErr w:type="spellStart"/>
      <w:r>
        <w:rPr>
          <w:rFonts w:ascii="Cambria" w:hAnsi="Cambria"/>
          <w:sz w:val="28"/>
          <w:szCs w:val="28"/>
        </w:rPr>
        <w:t>Киналго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рохун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ругин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кколаан,чанго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соналъ</w:t>
      </w:r>
      <w:proofErr w:type="spellEnd"/>
      <w:r>
        <w:rPr>
          <w:rFonts w:ascii="Cambria" w:hAnsi="Cambria"/>
          <w:sz w:val="28"/>
          <w:szCs w:val="28"/>
        </w:rPr>
        <w:t xml:space="preserve"> к1очон </w:t>
      </w:r>
      <w:proofErr w:type="spellStart"/>
      <w:r>
        <w:rPr>
          <w:rFonts w:ascii="Cambria" w:hAnsi="Cambria"/>
          <w:sz w:val="28"/>
          <w:szCs w:val="28"/>
        </w:rPr>
        <w:t>тарал</w:t>
      </w:r>
      <w:proofErr w:type="spellEnd"/>
      <w:r>
        <w:rPr>
          <w:rFonts w:ascii="Cambria" w:hAnsi="Cambria"/>
          <w:sz w:val="28"/>
          <w:szCs w:val="28"/>
        </w:rPr>
        <w:t xml:space="preserve"> коч1олги </w:t>
      </w:r>
      <w:proofErr w:type="spellStart"/>
      <w:r>
        <w:rPr>
          <w:rFonts w:ascii="Cambria" w:hAnsi="Cambria"/>
          <w:sz w:val="28"/>
          <w:szCs w:val="28"/>
        </w:rPr>
        <w:t>кьурдулги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бакънал</w:t>
      </w:r>
      <w:proofErr w:type="spellEnd"/>
      <w:r>
        <w:rPr>
          <w:rFonts w:ascii="Cambria" w:hAnsi="Cambria"/>
          <w:sz w:val="28"/>
          <w:szCs w:val="28"/>
        </w:rPr>
        <w:t xml:space="preserve"> раг1идал .Лъаг1ел </w:t>
      </w:r>
      <w:proofErr w:type="spellStart"/>
      <w:r>
        <w:rPr>
          <w:rFonts w:ascii="Cambria" w:hAnsi="Cambria"/>
          <w:sz w:val="28"/>
          <w:szCs w:val="28"/>
        </w:rPr>
        <w:t>данде</w:t>
      </w:r>
      <w:proofErr w:type="spellEnd"/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сверилалде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  <w:proofErr w:type="spellStart"/>
      <w:r>
        <w:rPr>
          <w:rFonts w:ascii="Cambria" w:hAnsi="Cambria"/>
          <w:sz w:val="28"/>
          <w:szCs w:val="28"/>
        </w:rPr>
        <w:t>гьезие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гьавурав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васасда</w:t>
      </w:r>
      <w:proofErr w:type="spellEnd"/>
      <w:r>
        <w:rPr>
          <w:rFonts w:ascii="Cambria" w:hAnsi="Cambria"/>
          <w:sz w:val="28"/>
          <w:szCs w:val="28"/>
        </w:rPr>
        <w:t xml:space="preserve"> ц1ар  </w:t>
      </w:r>
      <w:proofErr w:type="spellStart"/>
      <w:r>
        <w:rPr>
          <w:rFonts w:ascii="Cambria" w:hAnsi="Cambria"/>
          <w:sz w:val="28"/>
          <w:szCs w:val="28"/>
        </w:rPr>
        <w:t>лъун</w:t>
      </w:r>
      <w:proofErr w:type="spellEnd"/>
      <w:r>
        <w:rPr>
          <w:rFonts w:ascii="Cambria" w:hAnsi="Cambria"/>
          <w:sz w:val="28"/>
          <w:szCs w:val="28"/>
        </w:rPr>
        <w:t xml:space="preserve"> бук1ана </w:t>
      </w:r>
      <w:proofErr w:type="spellStart"/>
      <w:r>
        <w:rPr>
          <w:rFonts w:ascii="Cambria" w:hAnsi="Cambria"/>
          <w:sz w:val="28"/>
          <w:szCs w:val="28"/>
        </w:rPr>
        <w:t>Закари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абун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D9205C" w:rsidRPr="00794686" w:rsidRDefault="00610E28" w:rsidP="00D9205C">
      <w:pPr>
        <w:rPr>
          <w:rFonts w:ascii="Cambria" w:hAnsi="Cambria"/>
          <w:b/>
          <w:sz w:val="36"/>
          <w:szCs w:val="36"/>
        </w:rPr>
      </w:pPr>
      <w:r w:rsidRPr="00794686">
        <w:rPr>
          <w:rFonts w:ascii="Cambria" w:hAnsi="Cambria"/>
          <w:b/>
          <w:sz w:val="36"/>
          <w:szCs w:val="36"/>
        </w:rPr>
        <w:t xml:space="preserve"> </w:t>
      </w:r>
      <w:r w:rsidR="00D9205C" w:rsidRPr="00794686">
        <w:rPr>
          <w:rFonts w:ascii="Cambria" w:hAnsi="Cambria"/>
          <w:b/>
          <w:sz w:val="36"/>
          <w:szCs w:val="36"/>
        </w:rPr>
        <w:t>«</w:t>
      </w:r>
      <w:proofErr w:type="spellStart"/>
      <w:r w:rsidR="00D9205C" w:rsidRPr="00794686">
        <w:rPr>
          <w:rFonts w:ascii="Cambria" w:hAnsi="Cambria"/>
          <w:b/>
          <w:sz w:val="36"/>
          <w:szCs w:val="36"/>
        </w:rPr>
        <w:t>Кинидахъ</w:t>
      </w:r>
      <w:proofErr w:type="spellEnd"/>
      <w:r w:rsidR="00D9205C" w:rsidRPr="00794686">
        <w:rPr>
          <w:rFonts w:ascii="Cambria" w:hAnsi="Cambria"/>
          <w:b/>
          <w:sz w:val="36"/>
          <w:szCs w:val="36"/>
        </w:rPr>
        <w:t xml:space="preserve"> </w:t>
      </w:r>
      <w:proofErr w:type="spellStart"/>
      <w:r w:rsidR="00D9205C" w:rsidRPr="00794686">
        <w:rPr>
          <w:rFonts w:ascii="Cambria" w:hAnsi="Cambria"/>
          <w:b/>
          <w:sz w:val="36"/>
          <w:szCs w:val="36"/>
        </w:rPr>
        <w:t>бабал</w:t>
      </w:r>
      <w:proofErr w:type="spellEnd"/>
      <w:r w:rsidR="00D9205C" w:rsidRPr="00794686">
        <w:rPr>
          <w:rFonts w:ascii="Cambria" w:hAnsi="Cambria"/>
          <w:b/>
          <w:sz w:val="36"/>
          <w:szCs w:val="36"/>
        </w:rPr>
        <w:t xml:space="preserve"> </w:t>
      </w:r>
      <w:proofErr w:type="spellStart"/>
      <w:r w:rsidR="00D9205C" w:rsidRPr="00794686">
        <w:rPr>
          <w:rFonts w:ascii="Cambria" w:hAnsi="Cambria"/>
          <w:b/>
          <w:sz w:val="36"/>
          <w:szCs w:val="36"/>
        </w:rPr>
        <w:t>гьаракь</w:t>
      </w:r>
      <w:proofErr w:type="spellEnd"/>
      <w:r w:rsidR="00D9205C" w:rsidRPr="00794686">
        <w:rPr>
          <w:rFonts w:ascii="Cambria" w:hAnsi="Cambria"/>
          <w:b/>
          <w:sz w:val="36"/>
          <w:szCs w:val="36"/>
        </w:rPr>
        <w:t>»</w:t>
      </w:r>
      <w:r w:rsidR="00794686">
        <w:rPr>
          <w:rFonts w:ascii="Cambria" w:hAnsi="Cambria"/>
          <w:b/>
          <w:sz w:val="36"/>
          <w:szCs w:val="36"/>
        </w:rPr>
        <w:t xml:space="preserve"> (</w:t>
      </w:r>
      <w:r w:rsidR="00794686" w:rsidRPr="00794686">
        <w:rPr>
          <w:rFonts w:ascii="Cambria" w:hAnsi="Cambria"/>
          <w:b/>
          <w:sz w:val="28"/>
          <w:szCs w:val="28"/>
        </w:rPr>
        <w:t>Х1акъикъат газета</w:t>
      </w:r>
      <w:r w:rsidR="00794686">
        <w:rPr>
          <w:rFonts w:ascii="Cambria" w:hAnsi="Cambria"/>
          <w:b/>
          <w:sz w:val="28"/>
          <w:szCs w:val="28"/>
        </w:rPr>
        <w:t>)</w:t>
      </w:r>
    </w:p>
    <w:p w:rsidR="00D9205C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Лъимер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лъезе</w:t>
      </w:r>
      <w:proofErr w:type="spellEnd"/>
      <w:r>
        <w:rPr>
          <w:rFonts w:ascii="Cambria" w:hAnsi="Cambria"/>
          <w:sz w:val="28"/>
          <w:szCs w:val="28"/>
        </w:rPr>
        <w:t xml:space="preserve"> х1адурлъула к1удияб </w:t>
      </w:r>
      <w:proofErr w:type="spellStart"/>
      <w:r>
        <w:rPr>
          <w:rFonts w:ascii="Cambria" w:hAnsi="Cambria"/>
          <w:sz w:val="28"/>
          <w:szCs w:val="28"/>
        </w:rPr>
        <w:t>байрамалде</w:t>
      </w:r>
      <w:proofErr w:type="spellEnd"/>
      <w:r>
        <w:rPr>
          <w:rFonts w:ascii="Cambria" w:hAnsi="Cambria"/>
          <w:sz w:val="28"/>
          <w:szCs w:val="28"/>
        </w:rPr>
        <w:t xml:space="preserve"> г1адин</w:t>
      </w:r>
      <w:proofErr w:type="gramStart"/>
      <w:r>
        <w:rPr>
          <w:rFonts w:ascii="Cambria" w:hAnsi="Cambria"/>
          <w:sz w:val="28"/>
          <w:szCs w:val="28"/>
        </w:rPr>
        <w:t xml:space="preserve"> .</w:t>
      </w:r>
      <w:proofErr w:type="gramEnd"/>
    </w:p>
    <w:p w:rsidR="00610E28" w:rsidRDefault="00610E28" w:rsidP="00D9205C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Унго-унгоги</w:t>
      </w:r>
      <w:proofErr w:type="spellEnd"/>
      <w:r>
        <w:rPr>
          <w:rFonts w:ascii="Cambria" w:hAnsi="Cambria"/>
          <w:sz w:val="28"/>
          <w:szCs w:val="28"/>
        </w:rPr>
        <w:t xml:space="preserve">  </w:t>
      </w:r>
      <w:proofErr w:type="spellStart"/>
      <w:r>
        <w:rPr>
          <w:rFonts w:ascii="Cambria" w:hAnsi="Cambria"/>
          <w:sz w:val="28"/>
          <w:szCs w:val="28"/>
        </w:rPr>
        <w:t>гьеб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ккола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spellStart"/>
      <w:proofErr w:type="gramEnd"/>
      <w:r>
        <w:rPr>
          <w:rFonts w:ascii="Cambria" w:hAnsi="Cambria"/>
          <w:sz w:val="28"/>
          <w:szCs w:val="28"/>
        </w:rPr>
        <w:t>хасго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эбел-инсул</w:t>
      </w:r>
      <w:proofErr w:type="spellEnd"/>
      <w:r>
        <w:rPr>
          <w:rFonts w:ascii="Cambria" w:hAnsi="Cambria"/>
          <w:sz w:val="28"/>
          <w:szCs w:val="28"/>
        </w:rPr>
        <w:t xml:space="preserve"> ,г1умруялъул </w:t>
      </w:r>
      <w:proofErr w:type="spellStart"/>
      <w:r>
        <w:rPr>
          <w:rFonts w:ascii="Cambria" w:hAnsi="Cambria"/>
          <w:sz w:val="28"/>
          <w:szCs w:val="28"/>
        </w:rPr>
        <w:t>аслияб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лъугьа-бахъин</w:t>
      </w:r>
      <w:proofErr w:type="spellEnd"/>
      <w:r>
        <w:rPr>
          <w:rFonts w:ascii="Cambria" w:hAnsi="Cambria"/>
          <w:sz w:val="28"/>
          <w:szCs w:val="28"/>
        </w:rPr>
        <w:t xml:space="preserve"> .</w:t>
      </w:r>
    </w:p>
    <w:p w:rsidR="00610E28" w:rsidRDefault="00610E28" w:rsidP="00610E28">
      <w:pPr>
        <w:rPr>
          <w:rFonts w:ascii="Cambria" w:hAnsi="Cambria"/>
          <w:sz w:val="28"/>
          <w:szCs w:val="28"/>
        </w:rPr>
      </w:pPr>
    </w:p>
    <w:p w:rsidR="00610E28" w:rsidRDefault="00610E28" w:rsidP="00610E2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Расул Х1амзатов «</w:t>
      </w:r>
      <w:proofErr w:type="spellStart"/>
      <w:r>
        <w:rPr>
          <w:rFonts w:ascii="Cambria" w:hAnsi="Cambria"/>
          <w:sz w:val="28"/>
          <w:szCs w:val="28"/>
        </w:rPr>
        <w:t>Эбелалъ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дир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кинидахъ</w:t>
      </w:r>
      <w:proofErr w:type="spellEnd"/>
      <w:r>
        <w:rPr>
          <w:rFonts w:ascii="Cambria" w:hAnsi="Cambria"/>
          <w:sz w:val="28"/>
          <w:szCs w:val="28"/>
        </w:rPr>
        <w:t xml:space="preserve"> куч1дул ах1ич1ел </w:t>
      </w:r>
      <w:proofErr w:type="spellStart"/>
      <w:r>
        <w:rPr>
          <w:rFonts w:ascii="Cambria" w:hAnsi="Cambria"/>
          <w:sz w:val="28"/>
          <w:szCs w:val="28"/>
        </w:rPr>
        <w:t>ани</w:t>
      </w:r>
      <w:proofErr w:type="spellEnd"/>
      <w:r>
        <w:rPr>
          <w:rFonts w:ascii="Cambria" w:hAnsi="Cambria"/>
          <w:sz w:val="28"/>
          <w:szCs w:val="28"/>
        </w:rPr>
        <w:t>»</w:t>
      </w:r>
    </w:p>
    <w:p w:rsidR="00D9205C" w:rsidRDefault="00D9205C" w:rsidP="00D9205C">
      <w:pPr>
        <w:rPr>
          <w:rFonts w:ascii="Cambria" w:hAnsi="Cambria"/>
          <w:sz w:val="28"/>
          <w:szCs w:val="28"/>
        </w:rPr>
      </w:pPr>
    </w:p>
    <w:p w:rsidR="00D9205C" w:rsidRDefault="00D9205C" w:rsidP="00D9205C">
      <w:pPr>
        <w:rPr>
          <w:rFonts w:ascii="Cambria" w:hAnsi="Cambria"/>
          <w:sz w:val="28"/>
          <w:szCs w:val="28"/>
        </w:rPr>
      </w:pPr>
    </w:p>
    <w:p w:rsidR="00D9205C" w:rsidRDefault="00D9205C" w:rsidP="00D9205C">
      <w:pPr>
        <w:rPr>
          <w:rFonts w:ascii="Cambria" w:hAnsi="Cambria"/>
          <w:sz w:val="28"/>
          <w:szCs w:val="28"/>
        </w:rPr>
      </w:pPr>
    </w:p>
    <w:p w:rsidR="00D9205C" w:rsidRDefault="00D9205C" w:rsidP="00D9205C">
      <w:pPr>
        <w:rPr>
          <w:rFonts w:ascii="Cambria" w:hAnsi="Cambria"/>
          <w:sz w:val="28"/>
          <w:szCs w:val="28"/>
        </w:rPr>
      </w:pPr>
    </w:p>
    <w:p w:rsidR="00610E28" w:rsidRDefault="00566B0F" w:rsidP="00D9205C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28"/>
          <w:szCs w:val="28"/>
        </w:rPr>
        <w:lastRenderedPageBreak/>
        <w:t xml:space="preserve">               </w:t>
      </w:r>
      <w:r w:rsidR="00D9205C" w:rsidRPr="00610E28">
        <w:rPr>
          <w:rFonts w:ascii="Cambria" w:hAnsi="Cambria"/>
          <w:sz w:val="40"/>
          <w:szCs w:val="40"/>
        </w:rPr>
        <w:t xml:space="preserve"> </w:t>
      </w:r>
      <w:r w:rsidR="00610E28">
        <w:rPr>
          <w:rFonts w:ascii="Cambria" w:hAnsi="Cambria"/>
          <w:sz w:val="40"/>
          <w:szCs w:val="40"/>
        </w:rPr>
        <w:t>3.</w:t>
      </w:r>
      <w:r w:rsidR="00D9205C" w:rsidRPr="00610E28">
        <w:rPr>
          <w:rFonts w:ascii="Cambria" w:hAnsi="Cambria"/>
          <w:sz w:val="40"/>
          <w:szCs w:val="40"/>
        </w:rPr>
        <w:t xml:space="preserve">  </w:t>
      </w:r>
      <w:proofErr w:type="spellStart"/>
      <w:r w:rsidR="00D9205C" w:rsidRPr="00610E28">
        <w:rPr>
          <w:rFonts w:ascii="Cambria" w:hAnsi="Cambria"/>
          <w:sz w:val="40"/>
          <w:szCs w:val="40"/>
        </w:rPr>
        <w:t>Кинал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</w:t>
      </w:r>
      <w:proofErr w:type="spellStart"/>
      <w:r w:rsidR="00D9205C" w:rsidRPr="00610E28">
        <w:rPr>
          <w:rFonts w:ascii="Cambria" w:hAnsi="Cambria"/>
          <w:sz w:val="40"/>
          <w:szCs w:val="40"/>
        </w:rPr>
        <w:t>стендал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</w:t>
      </w:r>
      <w:proofErr w:type="gramStart"/>
      <w:r w:rsidR="00D9205C" w:rsidRPr="00610E28">
        <w:rPr>
          <w:rFonts w:ascii="Cambria" w:hAnsi="Cambria"/>
          <w:sz w:val="40"/>
          <w:szCs w:val="40"/>
        </w:rPr>
        <w:t>–</w:t>
      </w:r>
      <w:proofErr w:type="spellStart"/>
      <w:r w:rsidR="00D9205C" w:rsidRPr="00610E28">
        <w:rPr>
          <w:rFonts w:ascii="Cambria" w:hAnsi="Cambria"/>
          <w:sz w:val="40"/>
          <w:szCs w:val="40"/>
        </w:rPr>
        <w:t>к</w:t>
      </w:r>
      <w:proofErr w:type="gramEnd"/>
      <w:r w:rsidR="00D9205C" w:rsidRPr="00610E28">
        <w:rPr>
          <w:rFonts w:ascii="Cambria" w:hAnsi="Cambria"/>
          <w:sz w:val="40"/>
          <w:szCs w:val="40"/>
        </w:rPr>
        <w:t>инаб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</w:t>
      </w:r>
      <w:proofErr w:type="spellStart"/>
      <w:r w:rsidR="00D9205C" w:rsidRPr="00610E28">
        <w:rPr>
          <w:rFonts w:ascii="Cambria" w:hAnsi="Cambria"/>
          <w:sz w:val="40"/>
          <w:szCs w:val="40"/>
        </w:rPr>
        <w:t>дарсиде</w:t>
      </w:r>
      <w:proofErr w:type="spellEnd"/>
      <w:r w:rsidR="00D9205C" w:rsidRPr="00610E28">
        <w:rPr>
          <w:rFonts w:ascii="Cambria" w:hAnsi="Cambria"/>
          <w:sz w:val="40"/>
          <w:szCs w:val="40"/>
        </w:rPr>
        <w:t xml:space="preserve">  </w:t>
      </w:r>
      <w:r w:rsidR="00610E28">
        <w:rPr>
          <w:rFonts w:ascii="Cambria" w:hAnsi="Cambria"/>
          <w:sz w:val="40"/>
          <w:szCs w:val="40"/>
        </w:rPr>
        <w:t xml:space="preserve">                </w:t>
      </w:r>
    </w:p>
    <w:p w:rsidR="00D9205C" w:rsidRPr="00610E28" w:rsidRDefault="00610E28" w:rsidP="00D9205C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                             </w:t>
      </w:r>
      <w:r w:rsidR="00D9205C" w:rsidRPr="00610E28">
        <w:rPr>
          <w:rFonts w:ascii="Cambria" w:hAnsi="Cambria"/>
          <w:sz w:val="40"/>
          <w:szCs w:val="40"/>
        </w:rPr>
        <w:t>х1алт1изабулеб:</w:t>
      </w:r>
    </w:p>
    <w:p w:rsidR="00D9205C" w:rsidRDefault="00D9205C" w:rsidP="00D9205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Авар </w:t>
      </w:r>
      <w:proofErr w:type="spellStart"/>
      <w:r>
        <w:rPr>
          <w:rFonts w:ascii="Cambria" w:hAnsi="Cambria"/>
          <w:sz w:val="28"/>
          <w:szCs w:val="28"/>
        </w:rPr>
        <w:t>адабият</w:t>
      </w:r>
      <w:proofErr w:type="spellEnd"/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«Авар алфавит</w:t>
      </w:r>
      <w:proofErr w:type="gramStart"/>
      <w:r>
        <w:rPr>
          <w:rFonts w:ascii="Cambria" w:hAnsi="Cambria"/>
          <w:sz w:val="28"/>
          <w:szCs w:val="28"/>
        </w:rPr>
        <w:t>»-</w:t>
      </w:r>
      <w:proofErr w:type="spellStart"/>
      <w:proofErr w:type="gramEnd"/>
      <w:r>
        <w:rPr>
          <w:rFonts w:ascii="Cambria" w:hAnsi="Cambria"/>
          <w:sz w:val="28"/>
          <w:szCs w:val="28"/>
        </w:rPr>
        <w:t>щибаб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дарсида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«</w:t>
      </w:r>
      <w:proofErr w:type="spellStart"/>
      <w:r>
        <w:rPr>
          <w:rFonts w:ascii="Cambria" w:hAnsi="Cambria"/>
          <w:sz w:val="28"/>
          <w:szCs w:val="28"/>
        </w:rPr>
        <w:t>Гьитич</w:t>
      </w:r>
      <w:proofErr w:type="spellEnd"/>
      <w:proofErr w:type="gramStart"/>
      <w:r>
        <w:rPr>
          <w:rFonts w:ascii="Cambria" w:hAnsi="Cambria"/>
          <w:sz w:val="28"/>
          <w:szCs w:val="28"/>
        </w:rPr>
        <w:t>»-</w:t>
      </w:r>
      <w:proofErr w:type="gramEnd"/>
      <w:r>
        <w:rPr>
          <w:rFonts w:ascii="Cambria" w:hAnsi="Cambria"/>
          <w:sz w:val="28"/>
          <w:szCs w:val="28"/>
        </w:rPr>
        <w:t xml:space="preserve">уголок </w:t>
      </w:r>
      <w:proofErr w:type="spellStart"/>
      <w:r>
        <w:rPr>
          <w:rFonts w:ascii="Cambria" w:hAnsi="Cambria"/>
          <w:sz w:val="28"/>
          <w:szCs w:val="28"/>
        </w:rPr>
        <w:t>Лачен</w:t>
      </w:r>
      <w:proofErr w:type="spellEnd"/>
      <w:r>
        <w:rPr>
          <w:rFonts w:ascii="Cambria" w:hAnsi="Cambria"/>
          <w:sz w:val="28"/>
          <w:szCs w:val="28"/>
        </w:rPr>
        <w:t xml:space="preserve"> (рак1гъеялъулаб минут)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</w:p>
    <w:p w:rsidR="00D9205C" w:rsidRP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D9205C">
        <w:rPr>
          <w:rFonts w:ascii="Cambria" w:hAnsi="Cambria"/>
          <w:sz w:val="28"/>
          <w:szCs w:val="28"/>
        </w:rPr>
        <w:t xml:space="preserve">«Маг1арулай» </w:t>
      </w:r>
      <w:proofErr w:type="spellStart"/>
      <w:r w:rsidRPr="00D9205C">
        <w:rPr>
          <w:rFonts w:ascii="Cambria" w:hAnsi="Cambria"/>
          <w:sz w:val="28"/>
          <w:szCs w:val="28"/>
        </w:rPr>
        <w:t>ва</w:t>
      </w:r>
      <w:proofErr w:type="spellEnd"/>
      <w:r w:rsidRPr="00D9205C">
        <w:rPr>
          <w:rFonts w:ascii="Cambria" w:hAnsi="Cambria"/>
          <w:sz w:val="28"/>
          <w:szCs w:val="28"/>
        </w:rPr>
        <w:t xml:space="preserve"> «</w:t>
      </w:r>
      <w:proofErr w:type="spellStart"/>
      <w:r w:rsidRPr="00D9205C">
        <w:rPr>
          <w:rFonts w:ascii="Cambria" w:hAnsi="Cambria"/>
          <w:sz w:val="28"/>
          <w:szCs w:val="28"/>
        </w:rPr>
        <w:t>Шамил</w:t>
      </w:r>
      <w:proofErr w:type="spellEnd"/>
      <w:r w:rsidRPr="00D9205C">
        <w:rPr>
          <w:rFonts w:ascii="Cambria" w:hAnsi="Cambria"/>
          <w:sz w:val="28"/>
          <w:szCs w:val="28"/>
        </w:rPr>
        <w:t xml:space="preserve"> имам» </w:t>
      </w:r>
      <w:proofErr w:type="gramStart"/>
      <w:r w:rsidRPr="00D9205C">
        <w:rPr>
          <w:rFonts w:ascii="Cambria" w:hAnsi="Cambria"/>
          <w:sz w:val="28"/>
          <w:szCs w:val="28"/>
        </w:rPr>
        <w:t>–Ф</w:t>
      </w:r>
      <w:proofErr w:type="gramEnd"/>
      <w:r w:rsidRPr="00D9205C">
        <w:rPr>
          <w:rFonts w:ascii="Cambria" w:hAnsi="Cambria"/>
          <w:sz w:val="28"/>
          <w:szCs w:val="28"/>
        </w:rPr>
        <w:t xml:space="preserve">азу Г1алиева «Маг1арулазул </w:t>
      </w:r>
      <w:proofErr w:type="spellStart"/>
      <w:r w:rsidRPr="00D9205C">
        <w:rPr>
          <w:rFonts w:ascii="Cambria" w:hAnsi="Cambria"/>
          <w:sz w:val="28"/>
          <w:szCs w:val="28"/>
        </w:rPr>
        <w:t>нус</w:t>
      </w:r>
      <w:proofErr w:type="spellEnd"/>
      <w:r>
        <w:rPr>
          <w:rFonts w:ascii="Cambria" w:hAnsi="Cambria"/>
          <w:sz w:val="28"/>
          <w:szCs w:val="28"/>
        </w:rPr>
        <w:t>»-7 класс.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Фазу Г1алиева «</w:t>
      </w:r>
      <w:proofErr w:type="spellStart"/>
      <w:r>
        <w:rPr>
          <w:rFonts w:ascii="Cambria" w:hAnsi="Cambria"/>
          <w:sz w:val="28"/>
          <w:szCs w:val="28"/>
        </w:rPr>
        <w:t>Кини</w:t>
      </w:r>
      <w:proofErr w:type="spellEnd"/>
      <w:r>
        <w:rPr>
          <w:rFonts w:ascii="Cambria" w:hAnsi="Cambria"/>
          <w:sz w:val="28"/>
          <w:szCs w:val="28"/>
        </w:rPr>
        <w:t xml:space="preserve">» -9 </w:t>
      </w:r>
      <w:proofErr w:type="spellStart"/>
      <w:r>
        <w:rPr>
          <w:rFonts w:ascii="Cambria" w:hAnsi="Cambria"/>
          <w:sz w:val="28"/>
          <w:szCs w:val="28"/>
        </w:rPr>
        <w:t>класс</w:t>
      </w:r>
      <w:proofErr w:type="gramStart"/>
      <w:r>
        <w:rPr>
          <w:rFonts w:ascii="Cambria" w:hAnsi="Cambria"/>
          <w:sz w:val="28"/>
          <w:szCs w:val="28"/>
        </w:rPr>
        <w:t>.-</w:t>
      </w:r>
      <w:proofErr w:type="gramEnd"/>
      <w:r>
        <w:rPr>
          <w:rFonts w:ascii="Cambria" w:hAnsi="Cambria"/>
          <w:sz w:val="28"/>
          <w:szCs w:val="28"/>
        </w:rPr>
        <w:t>алат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кинидул,суртал</w:t>
      </w:r>
      <w:proofErr w:type="spellEnd"/>
      <w:r>
        <w:rPr>
          <w:rFonts w:ascii="Cambria" w:hAnsi="Cambria"/>
          <w:sz w:val="28"/>
          <w:szCs w:val="28"/>
        </w:rPr>
        <w:t xml:space="preserve"> ,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Расул Х1амзатов  «</w:t>
      </w:r>
      <w:proofErr w:type="spellStart"/>
      <w:r>
        <w:rPr>
          <w:rFonts w:ascii="Cambria" w:hAnsi="Cambria"/>
          <w:sz w:val="28"/>
          <w:szCs w:val="28"/>
        </w:rPr>
        <w:t>Эбелалъ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дир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кинидахъ</w:t>
      </w:r>
      <w:proofErr w:type="spellEnd"/>
      <w:r>
        <w:rPr>
          <w:rFonts w:ascii="Cambria" w:hAnsi="Cambria"/>
          <w:sz w:val="28"/>
          <w:szCs w:val="28"/>
        </w:rPr>
        <w:t xml:space="preserve"> куч1дул ах1ич1ел </w:t>
      </w:r>
      <w:proofErr w:type="spellStart"/>
      <w:r>
        <w:rPr>
          <w:rFonts w:ascii="Cambria" w:hAnsi="Cambria"/>
          <w:sz w:val="28"/>
          <w:szCs w:val="28"/>
        </w:rPr>
        <w:t>ани</w:t>
      </w:r>
      <w:proofErr w:type="spellEnd"/>
      <w:proofErr w:type="gramStart"/>
      <w:r>
        <w:rPr>
          <w:rFonts w:ascii="Cambria" w:hAnsi="Cambria"/>
          <w:sz w:val="28"/>
          <w:szCs w:val="28"/>
        </w:rPr>
        <w:t>»(</w:t>
      </w:r>
      <w:proofErr w:type="spellStart"/>
      <w:proofErr w:type="gramEnd"/>
      <w:r>
        <w:rPr>
          <w:rFonts w:ascii="Cambria" w:hAnsi="Cambria"/>
          <w:sz w:val="28"/>
          <w:szCs w:val="28"/>
        </w:rPr>
        <w:t>кини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ва</w:t>
      </w:r>
      <w:proofErr w:type="spellEnd"/>
      <w:r w:rsidR="00610E28">
        <w:rPr>
          <w:rFonts w:ascii="Cambria" w:hAnsi="Cambria"/>
          <w:sz w:val="28"/>
          <w:szCs w:val="28"/>
        </w:rPr>
        <w:t xml:space="preserve"> </w:t>
      </w:r>
      <w:proofErr w:type="spellStart"/>
      <w:r w:rsidR="00610E28">
        <w:rPr>
          <w:rFonts w:ascii="Cambria" w:hAnsi="Cambria"/>
          <w:sz w:val="28"/>
          <w:szCs w:val="28"/>
        </w:rPr>
        <w:t>суртал</w:t>
      </w:r>
      <w:proofErr w:type="spellEnd"/>
      <w:r>
        <w:rPr>
          <w:rFonts w:ascii="Cambria" w:hAnsi="Cambria"/>
          <w:sz w:val="28"/>
          <w:szCs w:val="28"/>
        </w:rPr>
        <w:t>),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Расул Х1амзатов  «</w:t>
      </w:r>
      <w:proofErr w:type="spellStart"/>
      <w:r>
        <w:rPr>
          <w:rFonts w:ascii="Cambria" w:hAnsi="Cambria"/>
          <w:sz w:val="28"/>
          <w:szCs w:val="28"/>
        </w:rPr>
        <w:t>Дагъистаналъул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рохьал</w:t>
      </w:r>
      <w:proofErr w:type="spellEnd"/>
      <w:r>
        <w:rPr>
          <w:rFonts w:ascii="Cambria" w:hAnsi="Cambria"/>
          <w:sz w:val="28"/>
          <w:szCs w:val="28"/>
        </w:rPr>
        <w:t xml:space="preserve">» стенд (Наш </w:t>
      </w:r>
      <w:proofErr w:type="spellStart"/>
      <w:r>
        <w:rPr>
          <w:rFonts w:ascii="Cambria" w:hAnsi="Cambria"/>
          <w:sz w:val="28"/>
          <w:szCs w:val="28"/>
        </w:rPr>
        <w:t>Дагестан</w:t>
      </w:r>
      <w:proofErr w:type="gramStart"/>
      <w:r>
        <w:rPr>
          <w:rFonts w:ascii="Cambria" w:hAnsi="Cambria"/>
          <w:sz w:val="28"/>
          <w:szCs w:val="28"/>
        </w:rPr>
        <w:t>,в</w:t>
      </w:r>
      <w:proofErr w:type="gramEnd"/>
      <w:r>
        <w:rPr>
          <w:rFonts w:ascii="Cambria" w:hAnsi="Cambria"/>
          <w:sz w:val="28"/>
          <w:szCs w:val="28"/>
        </w:rPr>
        <w:t>идео</w:t>
      </w:r>
      <w:proofErr w:type="spellEnd"/>
      <w:r>
        <w:rPr>
          <w:rFonts w:ascii="Cambria" w:hAnsi="Cambria"/>
          <w:sz w:val="28"/>
          <w:szCs w:val="28"/>
        </w:rPr>
        <w:t xml:space="preserve">  ), </w:t>
      </w:r>
    </w:p>
    <w:p w:rsidR="00D9205C" w:rsidRDefault="00D9205C" w:rsidP="00D9205C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Расул Х1амзатов  «Маг1арулал» (</w:t>
      </w:r>
      <w:proofErr w:type="spellStart"/>
      <w:r>
        <w:rPr>
          <w:rFonts w:ascii="Cambria" w:hAnsi="Cambria"/>
          <w:sz w:val="28"/>
          <w:szCs w:val="28"/>
        </w:rPr>
        <w:t>суртал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spellStart"/>
      <w:proofErr w:type="gramEnd"/>
      <w:r>
        <w:rPr>
          <w:rFonts w:ascii="Cambria" w:hAnsi="Cambria"/>
          <w:sz w:val="28"/>
          <w:szCs w:val="28"/>
        </w:rPr>
        <w:t>видео-клип</w:t>
      </w:r>
      <w:proofErr w:type="spellEnd"/>
      <w:r>
        <w:rPr>
          <w:rFonts w:ascii="Cambria" w:hAnsi="Cambria"/>
          <w:sz w:val="28"/>
          <w:szCs w:val="28"/>
        </w:rPr>
        <w:t>)</w:t>
      </w:r>
    </w:p>
    <w:p w:rsidR="00794686" w:rsidRDefault="00D9205C" w:rsidP="0079468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Маг1арулазул майдан </w:t>
      </w:r>
      <w:proofErr w:type="gramStart"/>
      <w:r>
        <w:rPr>
          <w:rFonts w:ascii="Cambria" w:hAnsi="Cambria"/>
          <w:sz w:val="28"/>
          <w:szCs w:val="28"/>
        </w:rPr>
        <w:t>–с</w:t>
      </w:r>
      <w:proofErr w:type="gramEnd"/>
      <w:r>
        <w:rPr>
          <w:rFonts w:ascii="Cambria" w:hAnsi="Cambria"/>
          <w:sz w:val="28"/>
          <w:szCs w:val="28"/>
        </w:rPr>
        <w:t>тенд  «Языки народов  Дагестана»</w:t>
      </w:r>
      <w:r w:rsidR="00794686">
        <w:rPr>
          <w:rFonts w:ascii="Cambria" w:hAnsi="Cambria"/>
          <w:sz w:val="28"/>
          <w:szCs w:val="28"/>
        </w:rPr>
        <w:t>,</w:t>
      </w:r>
      <w:r w:rsidR="00794686" w:rsidRPr="00794686">
        <w:rPr>
          <w:rFonts w:ascii="Cambria" w:hAnsi="Cambria"/>
          <w:sz w:val="28"/>
          <w:szCs w:val="28"/>
        </w:rPr>
        <w:t>«</w:t>
      </w:r>
      <w:proofErr w:type="spellStart"/>
      <w:r w:rsidR="00794686" w:rsidRPr="00794686">
        <w:rPr>
          <w:rFonts w:ascii="Cambria" w:hAnsi="Cambria"/>
          <w:sz w:val="28"/>
          <w:szCs w:val="28"/>
        </w:rPr>
        <w:t>Генеологическое</w:t>
      </w:r>
      <w:proofErr w:type="spellEnd"/>
      <w:r w:rsidR="00794686" w:rsidRPr="00794686">
        <w:rPr>
          <w:rFonts w:ascii="Cambria" w:hAnsi="Cambria"/>
          <w:sz w:val="28"/>
          <w:szCs w:val="28"/>
        </w:rPr>
        <w:t xml:space="preserve"> древо аварцев»</w:t>
      </w:r>
    </w:p>
    <w:p w:rsidR="00794686" w:rsidRDefault="00794686" w:rsidP="0079468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Региональные национальные  печатные СМИ</w:t>
      </w:r>
    </w:p>
    <w:p w:rsidR="00794686" w:rsidRDefault="00794686" w:rsidP="0079468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(Х1акъикъат  </w:t>
      </w:r>
      <w:proofErr w:type="gramStart"/>
      <w:r>
        <w:rPr>
          <w:rFonts w:ascii="Cambria" w:hAnsi="Cambria"/>
          <w:sz w:val="28"/>
          <w:szCs w:val="28"/>
        </w:rPr>
        <w:t>-г</w:t>
      </w:r>
      <w:proofErr w:type="gramEnd"/>
      <w:r>
        <w:rPr>
          <w:rFonts w:ascii="Cambria" w:hAnsi="Cambria"/>
          <w:sz w:val="28"/>
          <w:szCs w:val="28"/>
        </w:rPr>
        <w:t>азета,Х1акъикъат –журнал,Маг1арулай –журнал ,Женщина Дагестана –</w:t>
      </w:r>
      <w:proofErr w:type="spellStart"/>
      <w:r>
        <w:rPr>
          <w:rFonts w:ascii="Cambria" w:hAnsi="Cambria"/>
          <w:sz w:val="28"/>
          <w:szCs w:val="28"/>
        </w:rPr>
        <w:t>журнал,Народы</w:t>
      </w:r>
      <w:proofErr w:type="spellEnd"/>
      <w:r>
        <w:rPr>
          <w:rFonts w:ascii="Cambria" w:hAnsi="Cambria"/>
          <w:sz w:val="28"/>
          <w:szCs w:val="28"/>
        </w:rPr>
        <w:t xml:space="preserve"> Дагестана –</w:t>
      </w:r>
      <w:proofErr w:type="spellStart"/>
      <w:r>
        <w:rPr>
          <w:rFonts w:ascii="Cambria" w:hAnsi="Cambria"/>
          <w:sz w:val="28"/>
          <w:szCs w:val="28"/>
        </w:rPr>
        <w:t>журнал,Лачен</w:t>
      </w:r>
      <w:proofErr w:type="spellEnd"/>
      <w:r>
        <w:rPr>
          <w:rFonts w:ascii="Cambria" w:hAnsi="Cambria"/>
          <w:sz w:val="28"/>
          <w:szCs w:val="28"/>
        </w:rPr>
        <w:t xml:space="preserve"> –журнал) </w:t>
      </w:r>
      <w:proofErr w:type="spellStart"/>
      <w:r>
        <w:rPr>
          <w:rFonts w:ascii="Cambria" w:hAnsi="Cambria"/>
          <w:sz w:val="28"/>
          <w:szCs w:val="28"/>
        </w:rPr>
        <w:t>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цогидаб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дидактияб</w:t>
      </w:r>
      <w:proofErr w:type="spellEnd"/>
      <w:r>
        <w:rPr>
          <w:rFonts w:ascii="Cambria" w:hAnsi="Cambria"/>
          <w:sz w:val="28"/>
          <w:szCs w:val="28"/>
        </w:rPr>
        <w:t xml:space="preserve"> материал.</w:t>
      </w:r>
    </w:p>
    <w:p w:rsidR="00610E28" w:rsidRPr="00794686" w:rsidRDefault="00610E28" w:rsidP="0079468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Тестал</w:t>
      </w:r>
      <w:proofErr w:type="spellEnd"/>
      <w:proofErr w:type="gramStart"/>
      <w:r>
        <w:rPr>
          <w:rFonts w:ascii="Cambria" w:hAnsi="Cambria"/>
          <w:sz w:val="28"/>
          <w:szCs w:val="28"/>
        </w:rPr>
        <w:t xml:space="preserve"> ,</w:t>
      </w:r>
      <w:proofErr w:type="spellStart"/>
      <w:proofErr w:type="gramEnd"/>
      <w:r>
        <w:rPr>
          <w:rFonts w:ascii="Cambria" w:hAnsi="Cambria"/>
          <w:sz w:val="28"/>
          <w:szCs w:val="28"/>
        </w:rPr>
        <w:t>карточкаби,олимпиадный</w:t>
      </w:r>
      <w:proofErr w:type="spellEnd"/>
      <w:r>
        <w:rPr>
          <w:rFonts w:ascii="Cambria" w:hAnsi="Cambria"/>
          <w:sz w:val="28"/>
          <w:szCs w:val="28"/>
        </w:rPr>
        <w:t xml:space="preserve"> х1алт1аби ….</w:t>
      </w:r>
    </w:p>
    <w:p w:rsidR="00794686" w:rsidRDefault="0079468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EA69A6" w:rsidRDefault="00EA69A6" w:rsidP="00794686">
      <w:pPr>
        <w:ind w:left="360"/>
        <w:rPr>
          <w:rFonts w:ascii="Cambria" w:hAnsi="Cambria"/>
          <w:sz w:val="28"/>
          <w:szCs w:val="28"/>
        </w:rPr>
      </w:pPr>
    </w:p>
    <w:p w:rsidR="00566B0F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    </w:t>
      </w:r>
    </w:p>
    <w:p w:rsidR="00566B0F" w:rsidRDefault="00566B0F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</w:p>
    <w:p w:rsidR="00566B0F" w:rsidRDefault="00566B0F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</w:p>
    <w:p w:rsidR="006447BC" w:rsidRDefault="00566B0F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lastRenderedPageBreak/>
        <w:t xml:space="preserve">     </w:t>
      </w:r>
      <w:r w:rsid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МКОУ «</w:t>
      </w:r>
      <w:proofErr w:type="spellStart"/>
      <w:r w:rsid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>Новомонастырская</w:t>
      </w:r>
      <w:proofErr w:type="spellEnd"/>
      <w:r w:rsid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СОШ»</w:t>
      </w:r>
      <w:r w:rsidR="006447BC" w:rsidRP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    </w:t>
      </w:r>
      <w:r w:rsid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        </w:t>
      </w:r>
      <w:r w:rsidR="006447BC" w:rsidRPr="006447BC"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96"/>
          <w:szCs w:val="96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40"/>
          <w:szCs w:val="40"/>
          <w:lang w:eastAsia="ru-RU"/>
        </w:rPr>
        <w:t xml:space="preserve">             </w:t>
      </w:r>
      <w:r w:rsidR="00EA69A6" w:rsidRPr="006447BC">
        <w:rPr>
          <w:rFonts w:ascii="Tahoma" w:eastAsia="Times New Roman" w:hAnsi="Tahoma" w:cs="Tahoma"/>
          <w:b/>
          <w:bCs/>
          <w:color w:val="363636"/>
          <w:sz w:val="96"/>
          <w:szCs w:val="96"/>
          <w:lang w:eastAsia="ru-RU"/>
        </w:rPr>
        <w:t>ПАСПОРТ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72"/>
          <w:szCs w:val="72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96"/>
          <w:szCs w:val="96"/>
          <w:lang w:eastAsia="ru-RU"/>
        </w:rPr>
        <w:t xml:space="preserve"> </w:t>
      </w:r>
      <w:r w:rsidRPr="006447BC">
        <w:rPr>
          <w:rFonts w:ascii="Tahoma" w:eastAsia="Times New Roman" w:hAnsi="Tahoma" w:cs="Tahoma"/>
          <w:b/>
          <w:bCs/>
          <w:color w:val="363636"/>
          <w:sz w:val="72"/>
          <w:szCs w:val="72"/>
          <w:lang w:eastAsia="ru-RU"/>
        </w:rPr>
        <w:t xml:space="preserve">   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72"/>
          <w:szCs w:val="72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72"/>
          <w:szCs w:val="72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72"/>
          <w:szCs w:val="72"/>
          <w:lang w:eastAsia="ru-RU"/>
        </w:rPr>
        <w:t>УЧЕБНОГО КАБИНЕТА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1.Зав. кабинетом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Газимагомедова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Т.П.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2. Класс</w:t>
      </w:r>
      <w:r w:rsidR="006447BC"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, ответственный за кабинет 7 </w:t>
      </w:r>
      <w:proofErr w:type="spellStart"/>
      <w:r w:rsid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кл</w:t>
      </w:r>
      <w:proofErr w:type="spellEnd"/>
      <w:r w:rsid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.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3. Учителя, работающие в кабинете:</w:t>
      </w:r>
      <w:r w:rsidR="006447BC"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</w:t>
      </w:r>
      <w:proofErr w:type="spellStart"/>
      <w:r w:rsidR="006447BC"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Газимагомедова</w:t>
      </w:r>
      <w:proofErr w:type="spellEnd"/>
      <w:r w:rsidR="006447BC"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 xml:space="preserve"> Т.П.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4. Параллели, для которых оборудован кабинет: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5-11 классы.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5. Число посадочн</w:t>
      </w:r>
      <w:r w:rsidR="006447BC"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ых мест 16</w:t>
      </w: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.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48"/>
          <w:szCs w:val="48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                      </w:t>
      </w:r>
      <w:r w:rsidR="00EA69A6" w:rsidRPr="006447BC">
        <w:rPr>
          <w:rFonts w:ascii="Tahoma" w:eastAsia="Times New Roman" w:hAnsi="Tahoma" w:cs="Tahoma"/>
          <w:b/>
          <w:bCs/>
          <w:color w:val="363636"/>
          <w:sz w:val="48"/>
          <w:szCs w:val="48"/>
          <w:lang w:eastAsia="ru-RU"/>
        </w:rPr>
        <w:t>Актив кабинета</w:t>
      </w:r>
    </w:p>
    <w:p w:rsidR="00EA69A6" w:rsidRPr="006447BC" w:rsidRDefault="006447BC" w:rsidP="00EA69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1.     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Абакаров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Магомедхан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gram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-с</w:t>
      </w:r>
      <w:proofErr w:type="gram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тароста</w:t>
      </w:r>
    </w:p>
    <w:p w:rsidR="00EA69A6" w:rsidRPr="006447BC" w:rsidRDefault="006447BC" w:rsidP="00EA69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2.     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Абдулаева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Патимат</w:t>
      </w:r>
      <w:proofErr w:type="spellEnd"/>
      <w:proofErr w:type="gram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,</w:t>
      </w:r>
      <w:proofErr w:type="spellStart"/>
      <w:proofErr w:type="gram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Джахпарова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Хадижат-цветоводы</w:t>
      </w:r>
      <w:proofErr w:type="spellEnd"/>
    </w:p>
    <w:p w:rsidR="00EA69A6" w:rsidRPr="006447BC" w:rsidRDefault="006447BC" w:rsidP="00EA69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3.     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Андалаева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Раида</w:t>
      </w:r>
      <w:proofErr w:type="spellEnd"/>
      <w:proofErr w:type="gram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,</w:t>
      </w:r>
      <w:proofErr w:type="gram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Тагирова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Сакинат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–санитарное состояние </w:t>
      </w:r>
    </w:p>
    <w:p w:rsidR="00EA69A6" w:rsidRPr="006447BC" w:rsidRDefault="006447BC" w:rsidP="00EA69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4.     Адамов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Иса</w:t>
      </w:r>
      <w:proofErr w:type="gram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,З</w:t>
      </w:r>
      <w:proofErr w:type="gram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акарьяев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</w:t>
      </w:r>
      <w:proofErr w:type="spellStart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Шамил,Лабазанов</w:t>
      </w:r>
      <w:proofErr w:type="spellEnd"/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Магомед –ответственные за инвентарь </w:t>
      </w:r>
    </w:p>
    <w:p w:rsidR="00EA69A6" w:rsidRPr="00EA69A6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EA69A6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 </w:t>
      </w:r>
    </w:p>
    <w:p w:rsidR="00EA69A6" w:rsidRPr="00EA69A6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EA69A6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 </w:t>
      </w:r>
    </w:p>
    <w:p w:rsidR="00EA69A6" w:rsidRPr="00EA69A6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EA69A6"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> 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1"/>
          <w:lang w:eastAsia="ru-RU"/>
        </w:rPr>
        <w:t xml:space="preserve">       </w:t>
      </w:r>
      <w:r w:rsidR="00EA69A6"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Перспектив</w:t>
      </w: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ный план развития кабинета на 2016-2017 </w:t>
      </w:r>
      <w:r w:rsidR="00EA69A6"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г.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"/>
        <w:gridCol w:w="1946"/>
        <w:gridCol w:w="1543"/>
        <w:gridCol w:w="2126"/>
        <w:gridCol w:w="1802"/>
        <w:gridCol w:w="1619"/>
      </w:tblGrid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Что планируется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Приобретение  учебников по предметам для 1-11 классов. Родной язык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2016-17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Магомедова Р.Р.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Приобретение  учебников по предметам для 1-11 классов Родная литература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2016-17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Магомедова Р.Р.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Приобретение справочной литературы: словари, энциклопедии, справочники.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Т.П.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Выполняется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Приобретение методической литературы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Т.П.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Выполняется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Приобретение ламп дневного освещения.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2010-2011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Саидова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П. завхоз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6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2011-2012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Т.П.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7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Изготовление стендов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2011-2012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Т.П.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  <w:r w:rsidR="006447BC"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Выполняется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</w:tbl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color w:val="363636"/>
          <w:sz w:val="28"/>
          <w:szCs w:val="28"/>
          <w:lang w:eastAsia="ru-RU"/>
        </w:rPr>
        <w:lastRenderedPageBreak/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                      </w:t>
      </w: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Опись имущества кабинета </w:t>
      </w: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</w:p>
    <w:tbl>
      <w:tblPr>
        <w:tblStyle w:val="a7"/>
        <w:tblW w:w="9385" w:type="dxa"/>
        <w:tblLook w:val="04A0"/>
      </w:tblPr>
      <w:tblGrid>
        <w:gridCol w:w="646"/>
        <w:gridCol w:w="3895"/>
        <w:gridCol w:w="2417"/>
        <w:gridCol w:w="2364"/>
        <w:gridCol w:w="63"/>
      </w:tblGrid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Учительский стол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Учительский стул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Парты ученические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Шкафы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6447BC">
        <w:tc>
          <w:tcPr>
            <w:tcW w:w="646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95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Доска</w:t>
            </w:r>
          </w:p>
        </w:tc>
        <w:tc>
          <w:tcPr>
            <w:tcW w:w="2417" w:type="dxa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7" w:type="dxa"/>
            <w:gridSpan w:val="2"/>
            <w:hideMark/>
          </w:tcPr>
          <w:p w:rsidR="00EA69A6" w:rsidRPr="006447BC" w:rsidRDefault="00EA69A6" w:rsidP="00EA69A6">
            <w:pP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6447BC">
        <w:trPr>
          <w:gridAfter w:val="1"/>
          <w:wAfter w:w="63" w:type="dxa"/>
        </w:trPr>
        <w:tc>
          <w:tcPr>
            <w:tcW w:w="646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95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 xml:space="preserve">Тумбы </w:t>
            </w:r>
          </w:p>
        </w:tc>
        <w:tc>
          <w:tcPr>
            <w:tcW w:w="2417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4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</w:tr>
      <w:tr w:rsidR="006447BC" w:rsidRPr="006447BC" w:rsidTr="006447BC">
        <w:trPr>
          <w:gridAfter w:val="1"/>
          <w:wAfter w:w="63" w:type="dxa"/>
        </w:trPr>
        <w:tc>
          <w:tcPr>
            <w:tcW w:w="646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95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 xml:space="preserve">Стенды </w:t>
            </w:r>
          </w:p>
        </w:tc>
        <w:tc>
          <w:tcPr>
            <w:tcW w:w="2417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64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</w:tr>
      <w:tr w:rsidR="006447BC" w:rsidRPr="006447BC" w:rsidTr="006447BC">
        <w:trPr>
          <w:gridAfter w:val="1"/>
          <w:wAfter w:w="63" w:type="dxa"/>
        </w:trPr>
        <w:tc>
          <w:tcPr>
            <w:tcW w:w="646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95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</w:tr>
      <w:tr w:rsidR="006447BC" w:rsidRPr="006447BC" w:rsidTr="006447BC">
        <w:trPr>
          <w:gridAfter w:val="1"/>
          <w:wAfter w:w="63" w:type="dxa"/>
        </w:trPr>
        <w:tc>
          <w:tcPr>
            <w:tcW w:w="646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95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417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64" w:type="dxa"/>
          </w:tcPr>
          <w:p w:rsidR="006447BC" w:rsidRPr="006447BC" w:rsidRDefault="006447BC" w:rsidP="00EA69A6">
            <w:pPr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</w:pPr>
          </w:p>
        </w:tc>
      </w:tr>
    </w:tbl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Инвентарная ведомость имеющегося оборудования в кабинете 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9"/>
        <w:gridCol w:w="3866"/>
        <w:gridCol w:w="2431"/>
        <w:gridCol w:w="2449"/>
      </w:tblGrid>
      <w:tr w:rsidR="00EA69A6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Экран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Проектор (пульт)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1/1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EA69A6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Колонки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</w:tbl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                  </w:t>
      </w:r>
    </w:p>
    <w:p w:rsidR="00EA69A6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lastRenderedPageBreak/>
        <w:t xml:space="preserve">  </w:t>
      </w:r>
      <w:r w:rsidR="00566B0F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             </w:t>
      </w:r>
      <w:r w:rsidR="00EA69A6"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Дидактический  раздаточный материал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0"/>
        <w:gridCol w:w="3187"/>
        <w:gridCol w:w="2207"/>
        <w:gridCol w:w="1593"/>
        <w:gridCol w:w="1758"/>
      </w:tblGrid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Название тем</w:t>
            </w:r>
            <w:proofErr w:type="gram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ы</w:t>
            </w:r>
            <w:r w:rsid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(</w:t>
            </w:r>
            <w:proofErr w:type="gramEnd"/>
            <w:r w:rsid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журналы и </w:t>
            </w:r>
            <w:proofErr w:type="spellStart"/>
            <w:r w:rsid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гаазеты</w:t>
            </w:r>
            <w:proofErr w:type="spellEnd"/>
            <w:r w:rsid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Количество экземпляров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566B0F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Х1АКЪИКЪАТ (истина)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566B0F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2-11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</w:t>
            </w: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ЬУДУЛЛЪ</w:t>
            </w:r>
            <w:proofErr w:type="gram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И(</w:t>
            </w:r>
            <w:proofErr w:type="gram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Дружба)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Женщина Дагестана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Маг1арулай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Народы Дагестана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6447BC">
        <w:trPr>
          <w:trHeight w:val="381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Лаче</w:t>
            </w:r>
            <w:proofErr w:type="gram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н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(</w:t>
            </w:r>
            <w:proofErr w:type="gram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Соколенок)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566B0F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Тесты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566B0F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Карточки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12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13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6447BC" w:rsidRPr="006447BC" w:rsidTr="00EA69A6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</w:tbl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P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 xml:space="preserve">                         </w:t>
      </w: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6447BC" w:rsidRDefault="006447BC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</w:pP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Учебная литература</w:t>
      </w:r>
    </w:p>
    <w:p w:rsidR="00EA69A6" w:rsidRPr="006447BC" w:rsidRDefault="00EA69A6" w:rsidP="00EA69A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8"/>
          <w:szCs w:val="28"/>
          <w:lang w:eastAsia="ru-RU"/>
        </w:rPr>
      </w:pPr>
      <w:r w:rsidRPr="006447BC">
        <w:rPr>
          <w:rFonts w:ascii="Tahoma" w:eastAsia="Times New Roman" w:hAnsi="Tahoma" w:cs="Tahoma"/>
          <w:b/>
          <w:bCs/>
          <w:color w:val="363636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6"/>
        <w:gridCol w:w="1170"/>
        <w:gridCol w:w="30"/>
        <w:gridCol w:w="964"/>
        <w:gridCol w:w="3681"/>
        <w:gridCol w:w="1068"/>
        <w:gridCol w:w="1136"/>
      </w:tblGrid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Авар калам 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А.Г.Гамзатов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Авар мац! 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Вакилов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Х.С.,Раджабова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Р.Х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калам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2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Вакилов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Х.С.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мац!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3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Х.С.Вакилов</w:t>
            </w:r>
            <w:proofErr w:type="gram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.Г.Абдуллаев,Г.И.Мадиева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калам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Х.С.Вакилов</w:t>
            </w:r>
            <w:proofErr w:type="gram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.Г.Абдуллаев,Г.И.Мадиева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мац!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, С.З.Алиханов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калам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С.З.Алиханов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мац!</w:t>
            </w:r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</w:t>
            </w:r>
            <w:proofErr w:type="spellStart"/>
            <w:r w:rsidR="00032199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М.А.Абдулаев</w:t>
            </w:r>
            <w:proofErr w:type="gramStart"/>
            <w:r w:rsidR="00032199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,М</w:t>
            </w:r>
            <w:proofErr w:type="gramEnd"/>
            <w:r w:rsidR="00032199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.М.Муртазаалиев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Авар </w:t>
            </w: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адабият</w:t>
            </w:r>
            <w:proofErr w:type="spellEnd"/>
          </w:p>
        </w:tc>
        <w:tc>
          <w:tcPr>
            <w:tcW w:w="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2199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С.М.Мухтаров</w:t>
            </w:r>
            <w:proofErr w:type="gram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.Г.Хамзатов,Ч.М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 Меджидова</w:t>
            </w: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мац!</w:t>
            </w: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6-7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А.Гамзатов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Авар </w:t>
            </w: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адабият</w:t>
            </w:r>
            <w:proofErr w:type="spellEnd"/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Б.Г.Испагиева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 xml:space="preserve"> ,</w:t>
            </w: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М_Р.Х.Хайбулаев,Н.М-Р</w:t>
            </w:r>
            <w:proofErr w:type="gram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айбулаева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Авар мац!</w:t>
            </w: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447BC" w:rsidRPr="006447BC" w:rsidRDefault="006447BC" w:rsidP="006447BC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М.М.Муртазаалиев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</w:t>
            </w:r>
          </w:p>
        </w:tc>
      </w:tr>
      <w:tr w:rsidR="00EA69A6" w:rsidRPr="006447BC" w:rsidTr="006447BC">
        <w:trPr>
          <w:tblCellSpacing w:w="0" w:type="dxa"/>
        </w:trPr>
        <w:tc>
          <w:tcPr>
            <w:tcW w:w="93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47BC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 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23"/>
              <w:gridCol w:w="1749"/>
              <w:gridCol w:w="1056"/>
              <w:gridCol w:w="3998"/>
              <w:gridCol w:w="1095"/>
              <w:gridCol w:w="924"/>
            </w:tblGrid>
            <w:tr w:rsidR="00032199" w:rsidRPr="006447BC" w:rsidTr="006447BC">
              <w:tc>
                <w:tcPr>
                  <w:tcW w:w="484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117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 xml:space="preserve">Авар 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>адабият</w:t>
                  </w:r>
                  <w:proofErr w:type="spellEnd"/>
                </w:p>
              </w:tc>
              <w:tc>
                <w:tcPr>
                  <w:tcW w:w="870" w:type="dxa"/>
                  <w:tcBorders>
                    <w:righ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7 КЛАСС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 xml:space="preserve">М-Р 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Усаханов</w:t>
                  </w:r>
                  <w:proofErr w:type="gramStart"/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,М</w:t>
                  </w:r>
                  <w:proofErr w:type="gramEnd"/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.К</w:t>
                  </w:r>
                  <w:proofErr w:type="spellEnd"/>
                  <w:r w:rsidR="00032199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 xml:space="preserve"> .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Гимбатов</w:t>
                  </w:r>
                  <w:proofErr w:type="spellEnd"/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2199" w:rsidRPr="006447BC" w:rsidTr="006447BC">
              <w:tc>
                <w:tcPr>
                  <w:tcW w:w="48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117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 xml:space="preserve">Авар </w:t>
                  </w:r>
                  <w:r w:rsidR="00032199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870" w:type="dxa"/>
                  <w:tcBorders>
                    <w:righ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8 КЛАС</w:t>
                  </w:r>
                  <w:r w:rsidR="00032199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6447BC" w:rsidRPr="006447BC" w:rsidRDefault="00032199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Г.Г.Гаджиев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,А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.А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..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Абдулатипов</w:t>
                  </w:r>
                  <w:proofErr w:type="spellEnd"/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2199" w:rsidRPr="006447BC" w:rsidTr="006447BC">
              <w:tc>
                <w:tcPr>
                  <w:tcW w:w="484" w:type="dxa"/>
                  <w:tcBorders>
                    <w:top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117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 xml:space="preserve">Авар 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>адабият</w:t>
                  </w:r>
                  <w:proofErr w:type="spellEnd"/>
                </w:p>
              </w:tc>
              <w:tc>
                <w:tcPr>
                  <w:tcW w:w="870" w:type="dxa"/>
                  <w:tcBorders>
                    <w:righ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9 КЛАСС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6447BC" w:rsidRPr="006447BC" w:rsidRDefault="00032199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Абдурах1манов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Ч.Мажидова</w:t>
                  </w:r>
                  <w:proofErr w:type="spellEnd"/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2199" w:rsidRPr="006447BC" w:rsidTr="006447BC">
              <w:tc>
                <w:tcPr>
                  <w:tcW w:w="484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117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 xml:space="preserve">Авар 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>адабият</w:t>
                  </w:r>
                  <w:proofErr w:type="spellEnd"/>
                </w:p>
              </w:tc>
              <w:tc>
                <w:tcPr>
                  <w:tcW w:w="870" w:type="dxa"/>
                  <w:tcBorders>
                    <w:righ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10 КЛАСС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6447BC" w:rsidRPr="006447BC" w:rsidRDefault="00032199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Ф.Г.Гамзатов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С.М.Хайбулаев</w:t>
                  </w:r>
                  <w:proofErr w:type="spellEnd"/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32199" w:rsidRPr="006447BC" w:rsidTr="006447BC">
              <w:tc>
                <w:tcPr>
                  <w:tcW w:w="484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117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 xml:space="preserve">Авар </w:t>
                  </w:r>
                  <w:proofErr w:type="spellStart"/>
                  <w:r w:rsidRPr="006447BC">
                    <w:rPr>
                      <w:rFonts w:ascii="Tahoma" w:eastAsia="Times New Roman" w:hAnsi="Tahoma" w:cs="Tahoma"/>
                      <w:color w:val="363636"/>
                      <w:sz w:val="24"/>
                      <w:szCs w:val="24"/>
                      <w:lang w:eastAsia="ru-RU"/>
                    </w:rPr>
                    <w:t>адабият</w:t>
                  </w:r>
                  <w:proofErr w:type="spellEnd"/>
                </w:p>
              </w:tc>
              <w:tc>
                <w:tcPr>
                  <w:tcW w:w="870" w:type="dxa"/>
                  <w:tcBorders>
                    <w:right w:val="single" w:sz="4" w:space="0" w:color="auto"/>
                  </w:tcBorders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11 КЛАСС</w:t>
                  </w:r>
                </w:p>
              </w:tc>
              <w:tc>
                <w:tcPr>
                  <w:tcW w:w="2164" w:type="dxa"/>
                  <w:tcBorders>
                    <w:left w:val="single" w:sz="4" w:space="0" w:color="auto"/>
                  </w:tcBorders>
                </w:tcPr>
                <w:p w:rsidR="006447BC" w:rsidRPr="006447BC" w:rsidRDefault="00032199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А.Г.Гамзатов</w:t>
                  </w: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spellStart"/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С.М.Хайбулаев</w:t>
                  </w:r>
                  <w:proofErr w:type="spellEnd"/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  <w:r w:rsidRPr="006447BC"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855" w:type="dxa"/>
                </w:tcPr>
                <w:p w:rsidR="006447BC" w:rsidRPr="006447BC" w:rsidRDefault="006447BC" w:rsidP="00EA69A6">
                  <w:pPr>
                    <w:rPr>
                      <w:rFonts w:ascii="Tahoma" w:eastAsia="Times New Roman" w:hAnsi="Tahoma" w:cs="Tahoma"/>
                      <w:b/>
                      <w:bCs/>
                      <w:color w:val="36363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  </w:t>
            </w:r>
          </w:p>
          <w:p w:rsidR="006447BC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 xml:space="preserve">  </w:t>
            </w: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P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6447BC" w:rsidRDefault="006447BC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032199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 xml:space="preserve">          </w:t>
            </w:r>
          </w:p>
          <w:p w:rsidR="00032199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</w:pPr>
          </w:p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 xml:space="preserve">              </w:t>
            </w:r>
            <w:r w:rsidR="00EA69A6" w:rsidRPr="006447BC">
              <w:rPr>
                <w:rFonts w:ascii="Tahoma" w:eastAsia="Times New Roman" w:hAnsi="Tahoma" w:cs="Tahoma"/>
                <w:b/>
                <w:bCs/>
                <w:color w:val="363636"/>
                <w:sz w:val="24"/>
                <w:szCs w:val="24"/>
                <w:lang w:eastAsia="ru-RU"/>
              </w:rPr>
              <w:t>Энциклопедии, словари, справочники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М.К.Гиматов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 </w:t>
            </w:r>
            <w:r w:rsidR="00032199">
              <w:rPr>
                <w:rFonts w:ascii="Tahoma" w:eastAsia="Times New Roman" w:hAnsi="Tahoma" w:cs="Tahoma"/>
                <w:b/>
                <w:bCs/>
                <w:color w:val="363636"/>
                <w:sz w:val="28"/>
                <w:szCs w:val="28"/>
                <w:lang w:eastAsia="ru-RU"/>
              </w:rPr>
              <w:t>1980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Дидагтический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материал к азбуке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Б.Г.Мадиев</w:t>
            </w:r>
            <w:proofErr w:type="spellEnd"/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032199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  <w:r w:rsidR="00EA69A6"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EA69A6"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  <w:r w:rsidR="00032199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1989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год издания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Фразеологический словарь русского языка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Словарь-справочник по русской фразеологии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proofErr w:type="spellStart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Р.И.Яранцев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Справочник по орфографии и пунктуации.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Д.Э.Розенталь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Школьный словарь антонимов русского языка.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М.Р.Львов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2 шт.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Учебный словарь </w:t>
            </w:r>
            <w:proofErr w:type="spellStart"/>
            <w:r w:rsidR="009207A3">
              <w:fldChar w:fldCharType="begin"/>
            </w:r>
            <w:r w:rsidR="009207A3">
              <w:instrText>HYPERLINK "http://worldofteacher.com/1671-409.html"</w:instrText>
            </w:r>
            <w:r w:rsidR="009207A3">
              <w:fldChar w:fldCharType="separate"/>
            </w:r>
            <w:r w:rsidRPr="006447BC">
              <w:rPr>
                <w:rFonts w:ascii="Tahoma" w:eastAsia="Times New Roman" w:hAnsi="Tahoma" w:cs="Tahoma"/>
                <w:color w:val="398DD8"/>
                <w:sz w:val="28"/>
                <w:szCs w:val="28"/>
                <w:u w:val="single"/>
                <w:lang w:eastAsia="ru-RU"/>
              </w:rPr>
              <w:t>синонимов</w:t>
            </w:r>
            <w:r w:rsidR="009207A3">
              <w:fldChar w:fldCharType="end"/>
            </w: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русского</w:t>
            </w:r>
            <w:proofErr w:type="spellEnd"/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 xml:space="preserve"> языка.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Л.П.Алекторова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Этимологический словарь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М.Фасмер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4 тома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Крылатые слова.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И.А.Елисеев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Словообразовательный словарь русского языка для школьников.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032199" w:rsidRPr="006447BC" w:rsidTr="006447BC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Школьный словообразовательный словарь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А.Н.Тихонов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A69A6" w:rsidRPr="006447BC" w:rsidRDefault="00EA69A6" w:rsidP="00EA69A6">
            <w:pPr>
              <w:spacing w:after="0" w:line="240" w:lineRule="auto"/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</w:pPr>
            <w:r w:rsidRPr="006447BC">
              <w:rPr>
                <w:rFonts w:ascii="Tahoma" w:eastAsia="Times New Roman" w:hAnsi="Tahoma" w:cs="Tahoma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</w:tbl>
    <w:p w:rsidR="00EA69A6" w:rsidRDefault="006447BC" w:rsidP="006447B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   </w:t>
      </w: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  <w:t xml:space="preserve">           </w:t>
      </w:r>
    </w:p>
    <w:p w:rsidR="00F36343" w:rsidRDefault="00F36343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</w:pPr>
    </w:p>
    <w:p w:rsidR="00F36343" w:rsidRDefault="00F36343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</w:pPr>
    </w:p>
    <w:p w:rsidR="00F36343" w:rsidRDefault="00F36343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</w:pPr>
    </w:p>
    <w:p w:rsidR="00EA69A6" w:rsidRPr="00EA69A6" w:rsidRDefault="00032199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  <w:t xml:space="preserve">           </w:t>
      </w:r>
      <w:r w:rsidR="006447BC"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  <w:t xml:space="preserve"> </w:t>
      </w:r>
      <w:r w:rsidR="00EA69A6"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  <w:t>План работы кабинета родн</w:t>
      </w:r>
      <w:r w:rsidR="00EA69A6" w:rsidRPr="00EA69A6">
        <w:rPr>
          <w:rFonts w:ascii="Trebuchet MS" w:eastAsia="Times New Roman" w:hAnsi="Trebuchet MS" w:cs="Times New Roman"/>
          <w:b/>
          <w:bCs/>
          <w:color w:val="CC0066"/>
          <w:sz w:val="32"/>
          <w:lang w:eastAsia="ru-RU"/>
        </w:rPr>
        <w:t>ого языка.</w:t>
      </w:r>
    </w:p>
    <w:p w:rsidR="00EA69A6" w:rsidRPr="00EA69A6" w:rsidRDefault="00EA69A6" w:rsidP="00EA69A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EA69A6" w:rsidRPr="00EA69A6" w:rsidRDefault="00EA69A6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EA69A6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I Содержание учебной и методической работы</w:t>
      </w:r>
    </w:p>
    <w:p w:rsidR="00EA69A6" w:rsidRPr="006447BC" w:rsidRDefault="00EA69A6" w:rsidP="00EA69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Утвердить план и график работы кабинета на 2016_-2017_учебный год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ентябрь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Продолжить работу по созданию словарных диктантов по всем орфографическим темам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т/года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Организовать и провести срезы знаний учащихся в 6,9,11 классах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 четвертям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4. Продолжить мониторинг качества знаний и </w:t>
      </w:r>
      <w:proofErr w:type="spell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обученности</w:t>
      </w:r>
      <w:proofErr w:type="spell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учащихся по четвертям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5. Продолжить разработку и применение тестовых заданий с целью установления оптимальных форм опроса и закрепления.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7. Систематизировать дидактический и раздаточный материал по родному языку для 6,9 классов.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8. Обновить каталог книжного, ауди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о-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и </w:t>
      </w:r>
      <w:proofErr w:type="spell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видио</w:t>
      </w:r>
      <w:proofErr w:type="spell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фонда кабинета. сентябрь-октябрь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9. Пополнить фонотеку новыми  учебниками . в течение 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10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родолжить усовершенствовать материалы, подготовленные на CD дисках: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«Работа МО»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«Конкурс выразительного чтения»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«Уроки родного языка»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«Неделя родного языка в школе» в 01 – 02  17 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11.Пополнять созданный банк тестов новыми материалами  в течение 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12.Продолжить работу слабыми  учащимися.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13.Продолжить работу с одаренными детьми, сбор материалов в накопительную папку с материалами в течение 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14.Продолжить сбор материала «Х1акъикъат» по материалам газеты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,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 республиканских журналов.( Х1акъикъат,Маг1арулй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,Ж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енщина Дагестана ,</w:t>
      </w:r>
      <w:proofErr w:type="spell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Дружба,Соколенок</w:t>
      </w:r>
      <w:proofErr w:type="spell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)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16.Продолжить разрабатывать уроки-презентации по родному языку и литературе с применением ИКТ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17.Принять участие в смотре - конкурсе кабинетов школы и города.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18.Продолжить работу по накоплению биографического материала, изучаемых писателей и поэтов, используя </w:t>
      </w:r>
      <w:proofErr w:type="spell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мультимедийное</w:t>
      </w:r>
      <w:proofErr w:type="spell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оборудование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19.Продолжить обобщение лучших ученических работ под рубрикой «Проекты учеников»</w:t>
      </w: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Pr="006447BC" w:rsidRDefault="00EA69A6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447B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II Внеклассная работа </w:t>
      </w:r>
    </w:p>
    <w:p w:rsidR="00EA69A6" w:rsidRPr="006447BC" w:rsidRDefault="00EA69A6" w:rsidP="00EA69A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1.Продолжить знакомить учащихся с профессиями, связанными с изучением предмета родной язык и литература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прель-май</w:t>
      </w:r>
    </w:p>
    <w:p w:rsidR="00EA69A6" w:rsidRPr="006447BC" w:rsidRDefault="00EA69A6" w:rsidP="00EA69A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</w:t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="006447BC"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Кружок «Драмкружок» -5- 9 класс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3.Провести согласно графикам школьную олимпиаду и Неделю родного языка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ф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евраль-март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4.Принять участие в организации и проведении Международного дня Матери 27 ноябрь</w:t>
      </w:r>
    </w:p>
    <w:p w:rsidR="00EA69A6" w:rsidRPr="006447BC" w:rsidRDefault="00EA69A6" w:rsidP="00EA69A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5.Подготовить материалы к конкурсу стихотворений «Дня матери», ноябрь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6.Проводить внеклассную работу по предмету: встречи с интересными людьми города, конкурсы выразительного чтения…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7.Организовать книжные вставки к знаменательным датам РД и РФ, о жизни и творчестве писателей и поэтов, изучаемых в школе.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8.Выпустить литературные газеты по творчеству изучаемых писателей и поэтов. </w:t>
      </w:r>
      <w:proofErr w:type="gramEnd"/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EA69A6" w:rsidRPr="006447BC" w:rsidRDefault="006447BC" w:rsidP="00EA69A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           </w:t>
      </w:r>
      <w:r w:rsidR="00EA69A6" w:rsidRPr="006447B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III Оборудование и оснащение кабинета</w:t>
      </w:r>
    </w:p>
    <w:p w:rsidR="00EA69A6" w:rsidRPr="00794686" w:rsidRDefault="00EA69A6" w:rsidP="00EA69A6">
      <w:pPr>
        <w:ind w:left="360"/>
        <w:rPr>
          <w:rFonts w:ascii="Cambria" w:hAnsi="Cambria"/>
          <w:sz w:val="28"/>
          <w:szCs w:val="28"/>
        </w:rPr>
      </w:pP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1.Провести инвентаризацию кабинета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вгуст-сентябрь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2.Подготовить кабинет к новому учебному году: подготовить согласно учебной нагрузки НП, ТСО, книжный фонда, стендовый материал август-сентябрь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3.Обновить инструкции по технике безопасности, пожарной безопасности, санитарии и др. сентябрь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4.Продолжить работу по оформлению кабинета, учитывая эстетические и современные требования.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5.Пополнить библиотеку кабинета новой методической литературой, произведениями для самостоятельного чтения, дидактическими пособиями.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6.Продолжить работу по озеленению кабинета 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7.Следить за состоянием электроприборов, освещением, интерактивным оборудованием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т/года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8.Вести </w:t>
      </w:r>
      <w:proofErr w:type="spellStart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фотохронологию</w:t>
      </w:r>
      <w:proofErr w:type="spellEnd"/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дел – открытые уроки, предметные недели, классные часы и т.д. в т/года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9.Оформить информационные стенды сентябрь - май</w:t>
      </w:r>
      <w:r w:rsidRPr="006447B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6447B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10.Провести текущий ремонт кабинета май-июнь</w:t>
      </w:r>
      <w:r w:rsidRPr="00EA69A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EA69A6" w:rsidRPr="00794686" w:rsidSect="0053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6535"/>
    <w:multiLevelType w:val="multilevel"/>
    <w:tmpl w:val="F338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B0264"/>
    <w:multiLevelType w:val="hybridMultilevel"/>
    <w:tmpl w:val="8E58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11A"/>
    <w:rsid w:val="0001084B"/>
    <w:rsid w:val="00032199"/>
    <w:rsid w:val="000C3357"/>
    <w:rsid w:val="003A2F7E"/>
    <w:rsid w:val="005300AF"/>
    <w:rsid w:val="00566B0F"/>
    <w:rsid w:val="00610E28"/>
    <w:rsid w:val="006447BC"/>
    <w:rsid w:val="00794686"/>
    <w:rsid w:val="00836322"/>
    <w:rsid w:val="00877552"/>
    <w:rsid w:val="009207A3"/>
    <w:rsid w:val="00B1011A"/>
    <w:rsid w:val="00B12201"/>
    <w:rsid w:val="00D9205C"/>
    <w:rsid w:val="00EA69A6"/>
    <w:rsid w:val="00F3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6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69A6"/>
    <w:rPr>
      <w:b/>
      <w:bCs/>
    </w:rPr>
  </w:style>
  <w:style w:type="character" w:customStyle="1" w:styleId="apple-converted-space">
    <w:name w:val="apple-converted-space"/>
    <w:basedOn w:val="a0"/>
    <w:rsid w:val="00EA69A6"/>
  </w:style>
  <w:style w:type="character" w:styleId="a6">
    <w:name w:val="Hyperlink"/>
    <w:basedOn w:val="a0"/>
    <w:uiPriority w:val="99"/>
    <w:semiHidden/>
    <w:unhideWhenUsed/>
    <w:rsid w:val="00EA69A6"/>
    <w:rPr>
      <w:color w:val="0000FF"/>
      <w:u w:val="single"/>
    </w:rPr>
  </w:style>
  <w:style w:type="table" w:styleId="a7">
    <w:name w:val="Table Grid"/>
    <w:basedOn w:val="a1"/>
    <w:uiPriority w:val="59"/>
    <w:rsid w:val="00644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5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35DF-FC53-42DA-8A2E-793F211D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moycomp</cp:lastModifiedBy>
  <cp:revision>12</cp:revision>
  <cp:lastPrinted>2016-11-10T08:38:00Z</cp:lastPrinted>
  <dcterms:created xsi:type="dcterms:W3CDTF">2016-10-31T17:09:00Z</dcterms:created>
  <dcterms:modified xsi:type="dcterms:W3CDTF">2016-11-10T08:41:00Z</dcterms:modified>
</cp:coreProperties>
</file>