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AE" w:rsidRPr="008E7F67" w:rsidRDefault="002535AE" w:rsidP="002535AE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ru-RU"/>
        </w:rPr>
      </w:pPr>
      <w:bookmarkStart w:id="0" w:name="_Toc82340468"/>
      <w:r w:rsidRPr="008E7F67">
        <w:rPr>
          <w:rFonts w:ascii="Arial" w:eastAsia="Times New Roman" w:hAnsi="Arial" w:cs="Times New Roman"/>
          <w:sz w:val="24"/>
          <w:szCs w:val="20"/>
          <w:lang w:eastAsia="ru-RU"/>
        </w:rPr>
        <w:t>Справка по итогам контроля адаптации обучающихся 1-х классов</w:t>
      </w:r>
      <w:bookmarkEnd w:id="0"/>
    </w:p>
    <w:p w:rsidR="002535AE" w:rsidRPr="008E7F67" w:rsidRDefault="002535AE" w:rsidP="002535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контроля: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 анализ уровня адаптации первоклассников к обучению в школе.</w:t>
      </w:r>
    </w:p>
    <w:p w:rsidR="002535AE" w:rsidRPr="008E7F67" w:rsidRDefault="002535AE" w:rsidP="002535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Сроки проведения </w:t>
      </w:r>
      <w:proofErr w:type="gramStart"/>
      <w:r w:rsidRPr="008E7F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контроля: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535AE" w:rsidRPr="008E7F67" w:rsidRDefault="002535AE" w:rsidP="002535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планом </w:t>
      </w:r>
      <w:proofErr w:type="spellStart"/>
      <w:r w:rsidRPr="008E7F67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 на 2021/22 учебный год проведен контроль за организацией учебного процесса в 1-х классах школы.</w:t>
      </w:r>
    </w:p>
    <w:p w:rsidR="002535AE" w:rsidRPr="008E7F67" w:rsidRDefault="002535AE" w:rsidP="002535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t>В ходе контроля:</w:t>
      </w:r>
    </w:p>
    <w:p w:rsidR="002535AE" w:rsidRPr="008E7F67" w:rsidRDefault="002535AE" w:rsidP="002535AE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t>изучены личные дела обучающихся, рабочие программы по предметам и внеурочной деятельности, электронные журналы;</w:t>
      </w:r>
    </w:p>
    <w:p w:rsidR="002535AE" w:rsidRPr="008E7F67" w:rsidRDefault="002535AE" w:rsidP="002535AE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проведена диагностика </w:t>
      </w:r>
      <w:r>
        <w:rPr>
          <w:rFonts w:ascii="Times New Roman" w:hAnsi="Times New Roman" w:cs="Times New Roman"/>
          <w:color w:val="000000"/>
          <w:sz w:val="24"/>
          <w:szCs w:val="24"/>
        </w:rPr>
        <w:t>мотивации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 к школьному обучению по тесту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Н.Г.Лускановой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5AE" w:rsidRPr="008E7F67" w:rsidRDefault="002535AE" w:rsidP="002535AE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t>проанализированы условия обучения первоклассников;</w:t>
      </w:r>
    </w:p>
    <w:p w:rsidR="002535AE" w:rsidRPr="008E7F67" w:rsidRDefault="002535AE" w:rsidP="002535AE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t>посещены уроки в 1 «А» и 1 «Б» классах, по их итогам проведены собеседования с учителями;</w:t>
      </w:r>
    </w:p>
    <w:p w:rsidR="002535AE" w:rsidRPr="008E7F67" w:rsidRDefault="002535AE" w:rsidP="002535AE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t>проанализирована работа с родителями по вопросам адаптации обучающихся 1 «А» и 1 «Б» классов.</w:t>
      </w:r>
    </w:p>
    <w:p w:rsidR="002535AE" w:rsidRPr="008E7F67" w:rsidRDefault="002535AE" w:rsidP="002535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контроля</w:t>
      </w:r>
    </w:p>
    <w:p w:rsidR="002535AE" w:rsidRPr="008E7F67" w:rsidRDefault="002535AE" w:rsidP="002535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В 2021/22 учебном году в 1-е классы </w:t>
      </w:r>
      <w:r>
        <w:rPr>
          <w:rFonts w:ascii="Times New Roman" w:hAnsi="Times New Roman" w:cs="Times New Roman"/>
          <w:color w:val="000000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Новомонастырская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СОШ» зачислено 2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>7 человек. Сформировано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два класса-комплекта: 1 «А» – 1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4 человека (классный руководитель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Габибулаева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Р.М.), 1 «Б» – 1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3 человека (классный руководитель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Абдулаева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Х.Ш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:rsidR="002535AE" w:rsidRPr="008E7F67" w:rsidRDefault="002535AE" w:rsidP="002535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t>Состав 1-х классов разнородный по полу, возрасту, уровню развития, воспитания и отношения к учебной и иной деятельности.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1"/>
        <w:gridCol w:w="1529"/>
        <w:gridCol w:w="1787"/>
        <w:gridCol w:w="1641"/>
        <w:gridCol w:w="1989"/>
      </w:tblGrid>
      <w:tr w:rsidR="002535AE" w:rsidRPr="008E7F67" w:rsidTr="00221000"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Класс/пол/год рождения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Мальчики</w:t>
            </w:r>
          </w:p>
        </w:tc>
      </w:tr>
      <w:tr w:rsidR="002535AE" w:rsidRPr="008E7F67" w:rsidTr="00221000"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 г. р.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 г. р.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 г. р.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 г. р.</w:t>
            </w:r>
          </w:p>
        </w:tc>
      </w:tr>
      <w:tr w:rsidR="002535AE" w:rsidRPr="008E7F67" w:rsidTr="00221000"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535AE" w:rsidRPr="008E7F67" w:rsidTr="00221000"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2535AE" w:rsidRPr="008E7F67" w:rsidTr="00221000"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«Б»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535AE" w:rsidRPr="008E7F67" w:rsidTr="00221000"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5AE" w:rsidRPr="008E7F67" w:rsidRDefault="002535AE" w:rsidP="0022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:rsidR="002535AE" w:rsidRDefault="002535AE" w:rsidP="002535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35AE" w:rsidRPr="008E7F67" w:rsidRDefault="002535AE" w:rsidP="002535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Диагностика готовности к школьному обучению по тесту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Н.Г.Лускановой</w:t>
      </w:r>
      <w:proofErr w:type="spellEnd"/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 показала следующие результаты.</w:t>
      </w:r>
    </w:p>
    <w:p w:rsidR="002535AE" w:rsidRDefault="002535AE" w:rsidP="002535A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Высокий уровень готовности к школе имеют в 1 «А» классе 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softHyphen/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>__ учеников, в 1 «Б» классе – __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__ учеников. </w:t>
      </w:r>
      <w:r w:rsidRPr="002E20B8">
        <w:rPr>
          <w:rFonts w:ascii="Times New Roman" w:hAnsi="Times New Roman" w:cs="Times New Roman"/>
          <w:color w:val="000000"/>
          <w:sz w:val="24"/>
          <w:szCs w:val="24"/>
        </w:rPr>
        <w:t>Такие дети отличаются наличием высоких познавательных мотивов, стремлением наиболее успешно выполнять все предъявляемые школой требования. Они очень четко следуют всем указаниям учителя, добросовестны и ответственны, сильно переживают, если получают неудовлетворительные оценки или замечания педагога.</w:t>
      </w:r>
    </w:p>
    <w:p w:rsidR="002535AE" w:rsidRDefault="002535AE" w:rsidP="002535A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Средний уровень г</w:t>
      </w:r>
      <w:r w:rsidRPr="002E20B8">
        <w:rPr>
          <w:rFonts w:ascii="Times New Roman" w:hAnsi="Times New Roman" w:cs="Times New Roman"/>
          <w:color w:val="000000"/>
          <w:sz w:val="24"/>
          <w:szCs w:val="24"/>
        </w:rPr>
        <w:t>отовности имеют в 1 «А» классе 5 учеников, в 1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 «Б» классе </w:t>
      </w:r>
      <w:r w:rsidRPr="002E20B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 учеников. </w:t>
      </w:r>
      <w:r w:rsidRPr="002E20B8">
        <w:rPr>
          <w:rFonts w:ascii="Times New Roman" w:hAnsi="Times New Roman" w:cs="Times New Roman"/>
          <w:color w:val="000000"/>
          <w:sz w:val="24"/>
          <w:szCs w:val="24"/>
        </w:rPr>
        <w:t>Подобные показатели имеют большинство учащихся начальных классов, успешно справляющихся с учебной деятельностью. Подобный уровень мотивации является средней нормой.</w:t>
      </w:r>
    </w:p>
    <w:p w:rsidR="002535AE" w:rsidRDefault="002535AE" w:rsidP="002535A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t>Низкий уровень готовности продемонстрировал</w:t>
      </w:r>
      <w:r w:rsidRPr="002E20B8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 ученик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 1 «А» класса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4 учеников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в 1 «Б» классе.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20B8">
        <w:rPr>
          <w:rFonts w:ascii="Times New Roman" w:hAnsi="Times New Roman" w:cs="Times New Roman"/>
          <w:color w:val="000000"/>
          <w:sz w:val="24"/>
          <w:szCs w:val="24"/>
        </w:rPr>
        <w:t>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них сформированы в меньшей степени и учебный процесс их мало привлекает.</w:t>
      </w:r>
    </w:p>
    <w:p w:rsidR="002535AE" w:rsidRDefault="002535AE" w:rsidP="002535AE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734">
        <w:rPr>
          <w:rFonts w:ascii="Times New Roman" w:hAnsi="Times New Roman" w:cs="Times New Roman"/>
          <w:color w:val="000000"/>
          <w:sz w:val="24"/>
          <w:szCs w:val="24"/>
        </w:rPr>
        <w:t>В 1 «Б» классе 1 обучающий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Pr="00775734">
        <w:rPr>
          <w:rFonts w:ascii="Times New Roman" w:hAnsi="Times New Roman" w:cs="Times New Roman"/>
          <w:color w:val="000000"/>
          <w:sz w:val="24"/>
          <w:szCs w:val="24"/>
        </w:rPr>
        <w:t>имее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775734">
        <w:rPr>
          <w:rFonts w:ascii="Times New Roman" w:hAnsi="Times New Roman" w:cs="Times New Roman"/>
          <w:bCs/>
          <w:color w:val="000000"/>
          <w:sz w:val="24"/>
          <w:szCs w:val="24"/>
        </w:rPr>
        <w:t>низкую школьную мотивацию.</w:t>
      </w:r>
      <w:r w:rsidRPr="007757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75734">
        <w:rPr>
          <w:rFonts w:ascii="Times New Roman" w:hAnsi="Times New Roman" w:cs="Times New Roman"/>
          <w:color w:val="000000"/>
          <w:sz w:val="24"/>
          <w:szCs w:val="24"/>
        </w:rPr>
        <w:t>Подобные школьники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</w:t>
      </w:r>
    </w:p>
    <w:p w:rsidR="002535AE" w:rsidRDefault="002535AE" w:rsidP="002535AE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5AE">
        <w:rPr>
          <w:rFonts w:ascii="Times New Roman" w:hAnsi="Times New Roman" w:cs="Times New Roman"/>
          <w:color w:val="000000"/>
          <w:sz w:val="24"/>
          <w:szCs w:val="24"/>
        </w:rPr>
        <w:t xml:space="preserve">1 и 2 уровни мотивации, которые характеризуется негативным отношением к школе, школьной </w:t>
      </w:r>
      <w:proofErr w:type="spellStart"/>
      <w:r w:rsidRPr="002535AE">
        <w:rPr>
          <w:rFonts w:ascii="Times New Roman" w:hAnsi="Times New Roman" w:cs="Times New Roman"/>
          <w:color w:val="000000"/>
          <w:sz w:val="24"/>
          <w:szCs w:val="24"/>
        </w:rPr>
        <w:t>дезадаптацией</w:t>
      </w:r>
      <w:proofErr w:type="spellEnd"/>
      <w:r w:rsidRPr="002535AE">
        <w:rPr>
          <w:rFonts w:ascii="Times New Roman" w:hAnsi="Times New Roman" w:cs="Times New Roman"/>
          <w:color w:val="000000"/>
          <w:sz w:val="24"/>
          <w:szCs w:val="24"/>
        </w:rPr>
        <w:t>, в 5а классе не имеет никто.</w:t>
      </w:r>
      <w:bookmarkStart w:id="1" w:name="_GoBack"/>
      <w:bookmarkEnd w:id="1"/>
    </w:p>
    <w:p w:rsidR="002535AE" w:rsidRPr="008E7F67" w:rsidRDefault="002535AE" w:rsidP="002535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Наблюдение за первоклассниками на переменах показало, что в основном они охотно играют в коллективные игры, имеют развитую фантазию. Некоторые дети шумным играм предпочитают спокойные занятия, </w:t>
      </w:r>
      <w:proofErr w:type="gramStart"/>
      <w:r w:rsidRPr="008E7F67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8E7F67">
        <w:rPr>
          <w:rFonts w:ascii="Times New Roman" w:hAnsi="Times New Roman" w:cs="Times New Roman"/>
          <w:color w:val="000000"/>
          <w:sz w:val="24"/>
          <w:szCs w:val="24"/>
        </w:rPr>
        <w:t> рисуют, лепят. Отношения между детьми в классах доброжелательные.</w:t>
      </w:r>
    </w:p>
    <w:p w:rsidR="002535AE" w:rsidRPr="008E7F67" w:rsidRDefault="002535AE" w:rsidP="002535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Общий вывод</w:t>
      </w:r>
    </w:p>
    <w:p w:rsidR="002535AE" w:rsidRPr="008E7F67" w:rsidRDefault="002535AE" w:rsidP="002535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t>Период адаптации первоклассников к учебному процессу в школе проходит удовлетворительно. Предварительно можно сказать, что к концу первой четверти большинство обучающихся 1-х классов завершит адаптацию.</w:t>
      </w:r>
    </w:p>
    <w:p w:rsidR="002535AE" w:rsidRPr="008E7F67" w:rsidRDefault="002535AE" w:rsidP="002535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2535AE" w:rsidRPr="008E7F67" w:rsidRDefault="002535AE" w:rsidP="002535AE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67">
        <w:rPr>
          <w:rFonts w:ascii="Times New Roman" w:hAnsi="Times New Roman" w:cs="Times New Roman"/>
          <w:color w:val="000000"/>
          <w:sz w:val="24"/>
          <w:szCs w:val="24"/>
        </w:rPr>
        <w:t xml:space="preserve">Классным руководителям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Габибулаевой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Р.М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Абдулаевой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Х.Ш</w:t>
      </w:r>
      <w:r w:rsidRPr="008E7F67">
        <w:rPr>
          <w:rFonts w:ascii="Times New Roman" w:hAnsi="Times New Roman" w:cs="Times New Roman"/>
          <w:color w:val="000000"/>
          <w:sz w:val="24"/>
          <w:szCs w:val="24"/>
        </w:rPr>
        <w:t>. провести родительское собрание по предварительным итогам адаптации обучающихся 1-х классов.</w:t>
      </w:r>
    </w:p>
    <w:p w:rsidR="002535AE" w:rsidRPr="00775734" w:rsidRDefault="002535AE" w:rsidP="002535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734">
        <w:rPr>
          <w:rFonts w:ascii="Times New Roman" w:hAnsi="Times New Roman" w:cs="Times New Roman"/>
          <w:color w:val="000000"/>
          <w:sz w:val="24"/>
          <w:szCs w:val="24"/>
        </w:rPr>
        <w:t>Рекомендации: Учитывая, что собственно познавательные мотивы в основном формируются в младшем школьном возрасте, рассчитывать на то, что они будут сформированы позже, довольно сложно. Поэтому с ребятами с низким уровнем познавательной активности и учебной мотивации рекомендуется вести работу по нахождению личностных смыслов обучения, по переосмыслению уже имеющейся в наличии ситуации. Для повышения и поддержания учебной мотивации и устойчиво-положительного отношения к школе, учителям и родителям нужно учитывать и воздействовать на те составляющие, от которых в большой степени зависит учебная мотивация:</w:t>
      </w:r>
    </w:p>
    <w:p w:rsidR="002535AE" w:rsidRPr="00775734" w:rsidRDefault="002535AE" w:rsidP="002535AE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734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75734">
        <w:rPr>
          <w:rFonts w:ascii="Times New Roman" w:hAnsi="Times New Roman" w:cs="Times New Roman"/>
          <w:color w:val="000000"/>
          <w:sz w:val="24"/>
          <w:szCs w:val="24"/>
        </w:rPr>
        <w:tab/>
        <w:t>Интерес к информации, который лежит в основе познавательной активности;</w:t>
      </w:r>
    </w:p>
    <w:p w:rsidR="002535AE" w:rsidRPr="00775734" w:rsidRDefault="002535AE" w:rsidP="002535AE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734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75734">
        <w:rPr>
          <w:rFonts w:ascii="Times New Roman" w:hAnsi="Times New Roman" w:cs="Times New Roman"/>
          <w:color w:val="000000"/>
          <w:sz w:val="24"/>
          <w:szCs w:val="24"/>
        </w:rPr>
        <w:tab/>
        <w:t>Уверенность в себе;</w:t>
      </w:r>
    </w:p>
    <w:p w:rsidR="002535AE" w:rsidRPr="00775734" w:rsidRDefault="002535AE" w:rsidP="002535AE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734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75734">
        <w:rPr>
          <w:rFonts w:ascii="Times New Roman" w:hAnsi="Times New Roman" w:cs="Times New Roman"/>
          <w:color w:val="000000"/>
          <w:sz w:val="24"/>
          <w:szCs w:val="24"/>
        </w:rPr>
        <w:tab/>
        <w:t>Направленность на достижения успеха и вера в возможность положительного результат своей деятельности;</w:t>
      </w:r>
    </w:p>
    <w:p w:rsidR="002535AE" w:rsidRPr="00775734" w:rsidRDefault="002535AE" w:rsidP="002535AE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35AE" w:rsidRPr="00775734" w:rsidRDefault="002535AE" w:rsidP="002535AE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35AE" w:rsidRPr="00775734" w:rsidRDefault="002535AE" w:rsidP="002535AE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734">
        <w:rPr>
          <w:rFonts w:ascii="Times New Roman" w:hAnsi="Times New Roman" w:cs="Times New Roman"/>
          <w:color w:val="000000"/>
          <w:sz w:val="24"/>
          <w:szCs w:val="24"/>
        </w:rPr>
        <w:t>Психолог: Халидова М.А____________________</w:t>
      </w:r>
    </w:p>
    <w:p w:rsidR="008839F0" w:rsidRDefault="008839F0"/>
    <w:sectPr w:rsidR="00883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740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628B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6B20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AE"/>
    <w:rsid w:val="002535AE"/>
    <w:rsid w:val="0088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19C5"/>
  <w15:chartTrackingRefBased/>
  <w15:docId w15:val="{3F0120FF-EB9D-4D50-B597-AD3AB8AA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5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1</cp:revision>
  <dcterms:created xsi:type="dcterms:W3CDTF">2021-10-22T11:19:00Z</dcterms:created>
  <dcterms:modified xsi:type="dcterms:W3CDTF">2021-10-22T11:28:00Z</dcterms:modified>
</cp:coreProperties>
</file>